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65170" w14:textId="273AACA3" w:rsidR="00AF3657" w:rsidRDefault="00AF3657" w:rsidP="00AF3657">
      <w:pPr>
        <w:pStyle w:val="Docketnumber"/>
        <w:rPr>
          <w:sz w:val="24"/>
          <w:szCs w:val="24"/>
        </w:rPr>
      </w:pPr>
      <w:r w:rsidRPr="00E57EBE">
        <w:rPr>
          <w:sz w:val="24"/>
          <w:szCs w:val="24"/>
        </w:rPr>
        <w:t xml:space="preserve">DOCKET NO. </w:t>
      </w:r>
      <w:r w:rsidR="00C17AAB">
        <w:rPr>
          <w:sz w:val="24"/>
          <w:szCs w:val="24"/>
        </w:rPr>
        <w:t>50814</w:t>
      </w:r>
      <w:bookmarkStart w:id="0" w:name="_GoBack"/>
      <w:bookmarkEnd w:id="0"/>
    </w:p>
    <w:p w14:paraId="10FDA7C8" w14:textId="77777777" w:rsidR="00141959" w:rsidRPr="00E57EBE" w:rsidRDefault="00141959" w:rsidP="00AF3657">
      <w:pPr>
        <w:pStyle w:val="Docketnumber"/>
        <w:rPr>
          <w:sz w:val="24"/>
          <w:szCs w:val="24"/>
        </w:rPr>
      </w:pPr>
    </w:p>
    <w:tbl>
      <w:tblPr>
        <w:tblW w:w="9756" w:type="dxa"/>
        <w:tblLook w:val="04A0" w:firstRow="1" w:lastRow="0" w:firstColumn="1" w:lastColumn="0" w:noHBand="0" w:noVBand="1"/>
      </w:tblPr>
      <w:tblGrid>
        <w:gridCol w:w="4608"/>
        <w:gridCol w:w="360"/>
        <w:gridCol w:w="4788"/>
      </w:tblGrid>
      <w:tr w:rsidR="00C17AAB" w:rsidRPr="007C1B02" w14:paraId="710EBE31" w14:textId="77777777" w:rsidTr="00405917">
        <w:trPr>
          <w:trHeight w:val="1422"/>
        </w:trPr>
        <w:tc>
          <w:tcPr>
            <w:tcW w:w="4608" w:type="dxa"/>
          </w:tcPr>
          <w:p w14:paraId="359C56AC" w14:textId="77777777" w:rsidR="00C17AAB" w:rsidRPr="00D84441" w:rsidRDefault="00C17AAB" w:rsidP="00405917">
            <w:pPr>
              <w:jc w:val="left"/>
              <w:rPr>
                <w:rFonts w:ascii="Times New Roman Bold" w:hAnsi="Times New Roman Bold"/>
                <w:b/>
                <w:bCs/>
                <w:caps/>
                <w:szCs w:val="24"/>
              </w:rPr>
            </w:pPr>
            <w:r w:rsidRPr="00A10DE7">
              <w:rPr>
                <w:rFonts w:ascii="Times New Roman Bold" w:hAnsi="Times New Roman Bold"/>
                <w:b/>
                <w:caps/>
              </w:rPr>
              <w:t>APPLICATION OF WEST HARRISON WATER SUPPLY CORPORATION TO AMEND ITS WATER CERTIFICATE OF CONVENIENCE AND NECESSITY IN HARRISON COUNTY</w:t>
            </w:r>
          </w:p>
        </w:tc>
        <w:tc>
          <w:tcPr>
            <w:tcW w:w="360" w:type="dxa"/>
          </w:tcPr>
          <w:p w14:paraId="49B5CFA3" w14:textId="77777777" w:rsidR="00C17AAB" w:rsidRPr="007C1B02" w:rsidRDefault="00C17AAB" w:rsidP="00405917">
            <w:pPr>
              <w:rPr>
                <w:b/>
              </w:rPr>
            </w:pPr>
            <w:r w:rsidRPr="007C1B02">
              <w:rPr>
                <w:b/>
              </w:rPr>
              <w:t>§</w:t>
            </w:r>
          </w:p>
          <w:p w14:paraId="5EEB812C" w14:textId="77777777" w:rsidR="00C17AAB" w:rsidRPr="007C1B02" w:rsidRDefault="00C17AAB" w:rsidP="00405917">
            <w:pPr>
              <w:rPr>
                <w:b/>
              </w:rPr>
            </w:pPr>
            <w:r w:rsidRPr="007C1B02">
              <w:rPr>
                <w:b/>
              </w:rPr>
              <w:t>§</w:t>
            </w:r>
          </w:p>
          <w:p w14:paraId="0BC7507A" w14:textId="77777777" w:rsidR="00C17AAB" w:rsidRDefault="00C17AAB" w:rsidP="00405917">
            <w:pPr>
              <w:rPr>
                <w:b/>
              </w:rPr>
            </w:pPr>
            <w:r w:rsidRPr="007C1B02">
              <w:rPr>
                <w:b/>
              </w:rPr>
              <w:t>§</w:t>
            </w:r>
          </w:p>
          <w:p w14:paraId="7867037A" w14:textId="77777777" w:rsidR="00C17AAB" w:rsidRDefault="00C17AAB" w:rsidP="00405917">
            <w:pPr>
              <w:rPr>
                <w:b/>
              </w:rPr>
            </w:pPr>
            <w:r>
              <w:rPr>
                <w:b/>
              </w:rPr>
              <w:t>§</w:t>
            </w:r>
          </w:p>
          <w:p w14:paraId="22FD5123" w14:textId="77777777" w:rsidR="00C17AAB" w:rsidRPr="007C1B02" w:rsidRDefault="00C17AAB" w:rsidP="00405917">
            <w:pPr>
              <w:rPr>
                <w:b/>
              </w:rPr>
            </w:pPr>
            <w:r>
              <w:rPr>
                <w:b/>
              </w:rPr>
              <w:t>§</w:t>
            </w:r>
          </w:p>
        </w:tc>
        <w:tc>
          <w:tcPr>
            <w:tcW w:w="4788" w:type="dxa"/>
          </w:tcPr>
          <w:p w14:paraId="6B1E8241" w14:textId="77777777" w:rsidR="00C17AAB" w:rsidRPr="007C1B02" w:rsidRDefault="00C17AAB" w:rsidP="00405917">
            <w:pPr>
              <w:pStyle w:val="Docketstyle"/>
              <w:spacing w:line="240" w:lineRule="auto"/>
              <w:jc w:val="center"/>
              <w:rPr>
                <w:bCs/>
              </w:rPr>
            </w:pPr>
            <w:r w:rsidRPr="007C1B02">
              <w:rPr>
                <w:bCs/>
              </w:rPr>
              <w:t>PUBLIC UTILITY COMMISSION</w:t>
            </w:r>
          </w:p>
          <w:p w14:paraId="0C77EFF4" w14:textId="77777777" w:rsidR="00C17AAB" w:rsidRPr="007C1B02" w:rsidRDefault="00C17AAB" w:rsidP="00405917">
            <w:pPr>
              <w:pStyle w:val="Docketstyle"/>
              <w:spacing w:line="240" w:lineRule="auto"/>
              <w:jc w:val="center"/>
              <w:rPr>
                <w:bCs/>
              </w:rPr>
            </w:pPr>
          </w:p>
          <w:p w14:paraId="703D0C53" w14:textId="77777777" w:rsidR="00C17AAB" w:rsidRPr="007C1B02" w:rsidRDefault="00C17AAB" w:rsidP="00405917">
            <w:pPr>
              <w:pStyle w:val="Docketstyle"/>
              <w:spacing w:line="240" w:lineRule="auto"/>
              <w:jc w:val="center"/>
              <w:rPr>
                <w:bCs/>
              </w:rPr>
            </w:pPr>
            <w:r w:rsidRPr="007C1B02">
              <w:rPr>
                <w:bCs/>
              </w:rPr>
              <w:t>OF TEXAS</w:t>
            </w:r>
          </w:p>
        </w:tc>
      </w:tr>
    </w:tbl>
    <w:p w14:paraId="21C813D3" w14:textId="77777777" w:rsidR="00AF3657" w:rsidRPr="00261AFE" w:rsidRDefault="00AF3657" w:rsidP="00141959">
      <w:pPr>
        <w:pStyle w:val="Documentheading"/>
        <w:jc w:val="both"/>
        <w:rPr>
          <w:sz w:val="24"/>
          <w:szCs w:val="24"/>
        </w:rPr>
      </w:pPr>
    </w:p>
    <w:p w14:paraId="13AD4ABD" w14:textId="6E2113A3" w:rsidR="006B0D61" w:rsidRPr="00261AFE" w:rsidRDefault="006B0D61" w:rsidP="00141959">
      <w:pPr>
        <w:pStyle w:val="Documentheading"/>
        <w:rPr>
          <w:sz w:val="24"/>
          <w:szCs w:val="24"/>
        </w:rPr>
      </w:pPr>
      <w:r>
        <w:rPr>
          <w:sz w:val="24"/>
          <w:szCs w:val="24"/>
        </w:rPr>
        <w:t xml:space="preserve">COMMISSION STAFF’S </w:t>
      </w:r>
      <w:r w:rsidR="006C1067">
        <w:rPr>
          <w:sz w:val="24"/>
          <w:szCs w:val="24"/>
        </w:rPr>
        <w:t xml:space="preserve">Supplemental </w:t>
      </w:r>
      <w:r w:rsidR="00EF5863">
        <w:rPr>
          <w:sz w:val="24"/>
          <w:szCs w:val="24"/>
        </w:rPr>
        <w:t>Recommendation on sufficiency of notice</w:t>
      </w:r>
    </w:p>
    <w:p w14:paraId="7A18FA44" w14:textId="77777777" w:rsidR="006B0D61" w:rsidRDefault="006B0D61" w:rsidP="006B0D61">
      <w:pPr>
        <w:pStyle w:val="Documentheading"/>
      </w:pPr>
    </w:p>
    <w:p w14:paraId="466CB264" w14:textId="55064E77" w:rsidR="0054412C" w:rsidRPr="00D64E1F" w:rsidRDefault="006B0D61" w:rsidP="00D64E1F">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sidR="00BB51BC" w:rsidRPr="00BB51BC">
        <w:rPr>
          <w:b w:val="0"/>
          <w:sz w:val="24"/>
          <w:szCs w:val="24"/>
        </w:rPr>
        <w:t>the Staff</w:t>
      </w:r>
      <w:r w:rsidR="00E03594">
        <w:rPr>
          <w:b w:val="0"/>
          <w:sz w:val="24"/>
          <w:szCs w:val="24"/>
        </w:rPr>
        <w:t xml:space="preserve"> (Staff)</w:t>
      </w:r>
      <w:r w:rsidR="00BB51BC" w:rsidRPr="00BB51BC">
        <w:rPr>
          <w:b w:val="0"/>
          <w:sz w:val="24"/>
          <w:szCs w:val="24"/>
        </w:rPr>
        <w:t xml:space="preserve"> of the Public Utility Commission of Texas (</w:t>
      </w:r>
      <w:r w:rsidR="00E03594">
        <w:rPr>
          <w:b w:val="0"/>
          <w:sz w:val="24"/>
          <w:szCs w:val="24"/>
        </w:rPr>
        <w:t>Commission</w:t>
      </w:r>
      <w:r w:rsidR="00BB51BC" w:rsidRPr="00BB51BC">
        <w:rPr>
          <w:b w:val="0"/>
          <w:sz w:val="24"/>
          <w:szCs w:val="24"/>
        </w:rPr>
        <w:t>), representing the public interest,</w:t>
      </w:r>
      <w:r w:rsidR="00784705" w:rsidRPr="00784705">
        <w:rPr>
          <w:b w:val="0"/>
          <w:bCs/>
          <w:szCs w:val="24"/>
        </w:rPr>
        <w:t xml:space="preserve"> </w:t>
      </w:r>
      <w:r>
        <w:rPr>
          <w:b w:val="0"/>
          <w:sz w:val="24"/>
          <w:szCs w:val="24"/>
        </w:rPr>
        <w:t>and files this</w:t>
      </w:r>
      <w:r w:rsidR="006C1067">
        <w:rPr>
          <w:b w:val="0"/>
          <w:sz w:val="24"/>
          <w:szCs w:val="24"/>
        </w:rPr>
        <w:t xml:space="preserve"> Supplemental</w:t>
      </w:r>
      <w:r>
        <w:rPr>
          <w:b w:val="0"/>
          <w:sz w:val="24"/>
          <w:szCs w:val="24"/>
        </w:rPr>
        <w:t xml:space="preserve"> </w:t>
      </w:r>
      <w:r w:rsidR="00EF5863">
        <w:rPr>
          <w:b w:val="0"/>
          <w:sz w:val="24"/>
          <w:szCs w:val="24"/>
        </w:rPr>
        <w:t>Recommendation on Sufficiency of Notice</w:t>
      </w:r>
      <w:r w:rsidR="00E14435">
        <w:rPr>
          <w:b w:val="0"/>
          <w:sz w:val="24"/>
          <w:szCs w:val="24"/>
        </w:rPr>
        <w:t>.</w:t>
      </w:r>
      <w:r w:rsidR="002B2389">
        <w:rPr>
          <w:b w:val="0"/>
          <w:sz w:val="24"/>
          <w:szCs w:val="24"/>
        </w:rPr>
        <w:t xml:space="preserve"> </w:t>
      </w:r>
      <w:r w:rsidR="00A736CA">
        <w:rPr>
          <w:b w:val="0"/>
          <w:sz w:val="24"/>
          <w:szCs w:val="24"/>
        </w:rPr>
        <w:t xml:space="preserve">Staff recommends that </w:t>
      </w:r>
      <w:r w:rsidR="00486845">
        <w:rPr>
          <w:b w:val="0"/>
          <w:sz w:val="24"/>
          <w:szCs w:val="24"/>
        </w:rPr>
        <w:t xml:space="preserve">notice </w:t>
      </w:r>
      <w:r w:rsidR="00A736CA">
        <w:rPr>
          <w:b w:val="0"/>
          <w:sz w:val="24"/>
          <w:szCs w:val="24"/>
        </w:rPr>
        <w:t xml:space="preserve">be deemed </w:t>
      </w:r>
      <w:r w:rsidR="002B4FAF">
        <w:rPr>
          <w:b w:val="0"/>
          <w:sz w:val="24"/>
          <w:szCs w:val="24"/>
        </w:rPr>
        <w:t>sufficient</w:t>
      </w:r>
      <w:r w:rsidR="008E7966">
        <w:rPr>
          <w:b w:val="0"/>
          <w:sz w:val="24"/>
          <w:szCs w:val="24"/>
        </w:rPr>
        <w:t xml:space="preserve"> and</w:t>
      </w:r>
      <w:r w:rsidR="00A736CA">
        <w:rPr>
          <w:b w:val="0"/>
          <w:sz w:val="24"/>
          <w:szCs w:val="24"/>
        </w:rPr>
        <w:t xml:space="preserve"> </w:t>
      </w:r>
      <w:r w:rsidR="00EF5863">
        <w:rPr>
          <w:b w:val="0"/>
          <w:sz w:val="24"/>
          <w:szCs w:val="24"/>
        </w:rPr>
        <w:t>offers</w:t>
      </w:r>
      <w:r w:rsidR="00A736CA">
        <w:rPr>
          <w:b w:val="0"/>
          <w:sz w:val="24"/>
          <w:szCs w:val="24"/>
        </w:rPr>
        <w:t xml:space="preserve"> the following</w:t>
      </w:r>
      <w:r w:rsidR="008E7966">
        <w:rPr>
          <w:b w:val="0"/>
          <w:sz w:val="24"/>
          <w:szCs w:val="24"/>
        </w:rPr>
        <w:t xml:space="preserve"> in support</w:t>
      </w:r>
      <w:r w:rsidR="00A736CA">
        <w:rPr>
          <w:b w:val="0"/>
          <w:sz w:val="24"/>
          <w:szCs w:val="24"/>
        </w:rPr>
        <w:t>:</w:t>
      </w:r>
    </w:p>
    <w:p w14:paraId="3671C0E5" w14:textId="77777777" w:rsidR="00240DCE" w:rsidRPr="007270FB" w:rsidRDefault="00240DCE" w:rsidP="00D6798F">
      <w:pPr>
        <w:rPr>
          <w:b/>
        </w:rPr>
      </w:pPr>
    </w:p>
    <w:p w14:paraId="4501ED5A" w14:textId="024AC94A" w:rsidR="00240DCE" w:rsidRPr="007270FB" w:rsidRDefault="007270FB" w:rsidP="00A63329">
      <w:pPr>
        <w:pStyle w:val="ListParagraph"/>
        <w:numPr>
          <w:ilvl w:val="0"/>
          <w:numId w:val="10"/>
        </w:numPr>
        <w:spacing w:line="360" w:lineRule="auto"/>
        <w:ind w:left="0" w:firstLine="0"/>
        <w:jc w:val="center"/>
        <w:rPr>
          <w:b/>
        </w:rPr>
      </w:pPr>
      <w:r w:rsidRPr="007270FB">
        <w:rPr>
          <w:b/>
        </w:rPr>
        <w:t>BACKGROUND</w:t>
      </w:r>
    </w:p>
    <w:p w14:paraId="75FB7F91" w14:textId="103D0859" w:rsidR="009D0303" w:rsidRPr="009D0303" w:rsidRDefault="00240DCE" w:rsidP="009D0303">
      <w:pPr>
        <w:autoSpaceDE w:val="0"/>
        <w:autoSpaceDN w:val="0"/>
        <w:adjustRightInd w:val="0"/>
        <w:spacing w:line="360" w:lineRule="auto"/>
        <w:ind w:firstLine="720"/>
        <w:rPr>
          <w:bCs/>
          <w:szCs w:val="24"/>
        </w:rPr>
      </w:pPr>
      <w:r w:rsidRPr="00B259BF">
        <w:rPr>
          <w:szCs w:val="24"/>
        </w:rPr>
        <w:t xml:space="preserve">On </w:t>
      </w:r>
      <w:r w:rsidR="00121E74" w:rsidRPr="00905EDD">
        <w:t>May 4, 2020, West Harrison Water Supply Corporation (</w:t>
      </w:r>
      <w:r w:rsidR="00121E74">
        <w:t>West Harrison</w:t>
      </w:r>
      <w:r w:rsidR="00121E74" w:rsidRPr="00905EDD">
        <w:t xml:space="preserve">) filed an application to amend its water </w:t>
      </w:r>
      <w:r w:rsidR="009F5692">
        <w:t>c</w:t>
      </w:r>
      <w:r w:rsidR="00121E74" w:rsidRPr="00905EDD">
        <w:t xml:space="preserve">ertificate of </w:t>
      </w:r>
      <w:r w:rsidR="009F5692">
        <w:t>c</w:t>
      </w:r>
      <w:r w:rsidR="00121E74" w:rsidRPr="00905EDD">
        <w:t xml:space="preserve">onvenience and </w:t>
      </w:r>
      <w:r w:rsidR="009F5692">
        <w:t>n</w:t>
      </w:r>
      <w:r w:rsidR="00121E74" w:rsidRPr="00905EDD">
        <w:t>ecessity</w:t>
      </w:r>
      <w:r w:rsidR="009F5692">
        <w:t xml:space="preserve"> (CCN)</w:t>
      </w:r>
      <w:r w:rsidR="00121E74" w:rsidRPr="00905EDD">
        <w:t xml:space="preserve"> No. 12728 in Harrison County, Texas under Texas Water Code </w:t>
      </w:r>
      <w:r w:rsidR="0014219D">
        <w:t xml:space="preserve">(TWC) </w:t>
      </w:r>
      <w:r w:rsidR="00121E74" w:rsidRPr="00905EDD">
        <w:t xml:space="preserve">§§ 13.242 to 13.250 and 16 Texas Administrative Code </w:t>
      </w:r>
      <w:r w:rsidR="0014219D">
        <w:t xml:space="preserve">(TAC) </w:t>
      </w:r>
      <w:r w:rsidR="00121E74" w:rsidRPr="00905EDD">
        <w:t>§§ 24.225 to 24.237.</w:t>
      </w:r>
      <w:r w:rsidR="00121E74">
        <w:t xml:space="preserve"> On May 13, 2020, West Harrison filed supplemental information, and on July 1, 2020, West Harrison amended the application to increase the acreage of the requested area from approximately 437 acres to approximately 447 acres</w:t>
      </w:r>
      <w:r w:rsidR="002E5B08">
        <w:rPr>
          <w:bCs/>
          <w:szCs w:val="24"/>
        </w:rPr>
        <w:t>.</w:t>
      </w:r>
      <w:r w:rsidR="002B2389">
        <w:rPr>
          <w:bCs/>
          <w:szCs w:val="24"/>
        </w:rPr>
        <w:t xml:space="preserve"> </w:t>
      </w:r>
    </w:p>
    <w:p w14:paraId="6E2B67DB" w14:textId="4DACC6EC" w:rsidR="00A70B98" w:rsidRDefault="00A70B98" w:rsidP="00A70B98">
      <w:pPr>
        <w:spacing w:line="360" w:lineRule="auto"/>
        <w:ind w:firstLine="720"/>
      </w:pPr>
      <w:r>
        <w:t xml:space="preserve">On </w:t>
      </w:r>
      <w:r w:rsidR="008414D8">
        <w:t>September 2</w:t>
      </w:r>
      <w:r w:rsidR="00121E74">
        <w:t xml:space="preserve">, 2020, the </w:t>
      </w:r>
      <w:r w:rsidR="008414D8">
        <w:rPr>
          <w:szCs w:val="24"/>
        </w:rPr>
        <w:t>a</w:t>
      </w:r>
      <w:r w:rsidR="00121E74" w:rsidRPr="00490DB7">
        <w:rPr>
          <w:szCs w:val="24"/>
        </w:rPr>
        <w:t xml:space="preserve">dministrative </w:t>
      </w:r>
      <w:r w:rsidR="008414D8">
        <w:rPr>
          <w:szCs w:val="24"/>
        </w:rPr>
        <w:t>l</w:t>
      </w:r>
      <w:r w:rsidR="00121E74" w:rsidRPr="00490DB7">
        <w:rPr>
          <w:szCs w:val="24"/>
        </w:rPr>
        <w:t xml:space="preserve">aw </w:t>
      </w:r>
      <w:r w:rsidR="008414D8">
        <w:rPr>
          <w:szCs w:val="24"/>
        </w:rPr>
        <w:t>j</w:t>
      </w:r>
      <w:r w:rsidR="00121E74" w:rsidRPr="00490DB7">
        <w:rPr>
          <w:szCs w:val="24"/>
        </w:rPr>
        <w:t xml:space="preserve">udge (ALJ) </w:t>
      </w:r>
      <w:r w:rsidR="00121E74">
        <w:t xml:space="preserve">issued Order No. </w:t>
      </w:r>
      <w:r w:rsidR="008414D8">
        <w:t>5</w:t>
      </w:r>
      <w:r w:rsidR="00121E74">
        <w:t xml:space="preserve">, which set a deadline of </w:t>
      </w:r>
      <w:r w:rsidR="008414D8">
        <w:t>September 11</w:t>
      </w:r>
      <w:r w:rsidR="00121E74">
        <w:t xml:space="preserve">, 2020 for Staff to file </w:t>
      </w:r>
      <w:r w:rsidR="00280886">
        <w:t xml:space="preserve">a </w:t>
      </w:r>
      <w:r w:rsidR="00FE4BD6">
        <w:t xml:space="preserve">supplemental </w:t>
      </w:r>
      <w:r w:rsidR="00280886">
        <w:t xml:space="preserve">recommendation </w:t>
      </w:r>
      <w:r w:rsidR="00890E5C">
        <w:t>on sufficiency of notice</w:t>
      </w:r>
      <w:r w:rsidR="00121E74">
        <w:t>. This pleading</w:t>
      </w:r>
      <w:r w:rsidR="00890E5C">
        <w:t>,</w:t>
      </w:r>
      <w:r w:rsidR="00121E74">
        <w:t xml:space="preserve"> therefore</w:t>
      </w:r>
      <w:r w:rsidR="00890E5C">
        <w:t>,</w:t>
      </w:r>
      <w:r w:rsidR="00121E74">
        <w:t xml:space="preserve"> is timely filed</w:t>
      </w:r>
      <w:r>
        <w:t xml:space="preserve">. </w:t>
      </w:r>
    </w:p>
    <w:p w14:paraId="2CAAC90B" w14:textId="77777777" w:rsidR="00B26010" w:rsidRDefault="00B26010" w:rsidP="00B26010">
      <w:pPr>
        <w:ind w:firstLine="720"/>
        <w:rPr>
          <w:b/>
        </w:rPr>
      </w:pPr>
    </w:p>
    <w:p w14:paraId="2EEF7CAB" w14:textId="2D08D6F3" w:rsidR="00994752" w:rsidRDefault="007270FB" w:rsidP="00A63329">
      <w:pPr>
        <w:pStyle w:val="ListParagraph"/>
        <w:keepNext/>
        <w:numPr>
          <w:ilvl w:val="0"/>
          <w:numId w:val="10"/>
        </w:numPr>
        <w:spacing w:line="360" w:lineRule="auto"/>
        <w:ind w:left="0" w:firstLine="0"/>
        <w:jc w:val="center"/>
        <w:rPr>
          <w:b/>
        </w:rPr>
      </w:pPr>
      <w:r w:rsidRPr="007270FB">
        <w:rPr>
          <w:b/>
        </w:rPr>
        <w:t>SUFFICIENCY OF NOTICE</w:t>
      </w:r>
    </w:p>
    <w:p w14:paraId="142BD32E" w14:textId="2DC34E53" w:rsidR="00AB7655" w:rsidRDefault="00A67123" w:rsidP="002A63B2">
      <w:pPr>
        <w:spacing w:line="360" w:lineRule="auto"/>
        <w:ind w:firstLine="720"/>
      </w:pPr>
      <w:r>
        <w:t xml:space="preserve">Notice requirements for </w:t>
      </w:r>
      <w:r w:rsidR="00C563F6">
        <w:t>CCN</w:t>
      </w:r>
      <w:r w:rsidR="00B92DE5">
        <w:t xml:space="preserve"> </w:t>
      </w:r>
      <w:r>
        <w:t>applications are governed by TWC § 13.</w:t>
      </w:r>
      <w:r w:rsidR="00B078E0">
        <w:t>246</w:t>
      </w:r>
      <w:r>
        <w:t xml:space="preserve"> and 16 TAC §</w:t>
      </w:r>
      <w:r w:rsidR="008414D8">
        <w:t> </w:t>
      </w:r>
      <w:r>
        <w:t>24.</w:t>
      </w:r>
      <w:r w:rsidR="00BC1391">
        <w:t>23</w:t>
      </w:r>
      <w:r w:rsidR="00B078E0">
        <w:t>5</w:t>
      </w:r>
      <w:r>
        <w:t>.</w:t>
      </w:r>
      <w:r w:rsidR="006557E3">
        <w:t xml:space="preserve"> </w:t>
      </w:r>
      <w:r w:rsidR="00CD751A">
        <w:t>On August 13, 2020, West Harrison submitted an affidavit attesting to provision of proper notice</w:t>
      </w:r>
      <w:r w:rsidR="0073136B">
        <w:t xml:space="preserve"> to the appropriate entities, landowners, and customers on August 5, 2020</w:t>
      </w:r>
      <w:r w:rsidR="00CD751A">
        <w:t xml:space="preserve"> and </w:t>
      </w:r>
      <w:r w:rsidR="00A50932">
        <w:t>an affidavit attesting to publication of notice in a newspaper of general circulation in Harrison County</w:t>
      </w:r>
      <w:r w:rsidR="00C37848">
        <w:t xml:space="preserve"> on August 6, 2020 and August 13, 2020</w:t>
      </w:r>
      <w:r w:rsidR="00A50932">
        <w:t>.</w:t>
      </w:r>
      <w:r w:rsidR="00AB7655">
        <w:t xml:space="preserve"> Staff</w:t>
      </w:r>
      <w:r w:rsidR="00C37848">
        <w:t xml:space="preserve"> therefore</w:t>
      </w:r>
      <w:r w:rsidR="00AB7655">
        <w:t xml:space="preserve"> respectfully recommends that notice be deemed sufficient</w:t>
      </w:r>
      <w:r w:rsidR="002A3B89">
        <w:t>.</w:t>
      </w:r>
    </w:p>
    <w:p w14:paraId="046AC359" w14:textId="77777777" w:rsidR="00D1585D" w:rsidRDefault="00D1585D" w:rsidP="0017157F">
      <w:pPr>
        <w:jc w:val="left"/>
        <w:rPr>
          <w:szCs w:val="24"/>
        </w:rPr>
      </w:pPr>
    </w:p>
    <w:p w14:paraId="3258FB85" w14:textId="427B2C4D" w:rsidR="00B92DE5" w:rsidRDefault="00B92DE5" w:rsidP="00F6332F">
      <w:pPr>
        <w:keepNext/>
        <w:numPr>
          <w:ilvl w:val="0"/>
          <w:numId w:val="10"/>
        </w:numPr>
        <w:spacing w:line="360" w:lineRule="auto"/>
        <w:ind w:left="720"/>
        <w:contextualSpacing/>
        <w:jc w:val="center"/>
        <w:rPr>
          <w:b/>
        </w:rPr>
      </w:pPr>
      <w:r>
        <w:rPr>
          <w:b/>
        </w:rPr>
        <w:t>PROCEDURAL SCHEDULE</w:t>
      </w:r>
    </w:p>
    <w:p w14:paraId="0A5F6DC0" w14:textId="6E3FA2B4" w:rsidR="00883B21" w:rsidRDefault="00883B21" w:rsidP="00883B21">
      <w:pPr>
        <w:spacing w:line="360" w:lineRule="auto"/>
        <w:ind w:firstLine="720"/>
        <w:contextualSpacing/>
        <w:rPr>
          <w:bCs/>
        </w:rPr>
      </w:pPr>
      <w:r>
        <w:rPr>
          <w:bCs/>
        </w:rPr>
        <w:t xml:space="preserve">Based on the recommendation above, Staff proposes the </w:t>
      </w:r>
      <w:r w:rsidR="00BF4BC7">
        <w:rPr>
          <w:bCs/>
        </w:rPr>
        <w:t>following procedural schedule:</w:t>
      </w:r>
    </w:p>
    <w:p w14:paraId="1A51C103" w14:textId="6B002AC0" w:rsidR="002C38BD" w:rsidRDefault="002C38BD" w:rsidP="00883B21">
      <w:pPr>
        <w:spacing w:line="360" w:lineRule="auto"/>
        <w:ind w:firstLine="720"/>
        <w:contextualSpacing/>
        <w:rPr>
          <w:bCs/>
        </w:rPr>
      </w:pPr>
    </w:p>
    <w:p w14:paraId="0074EEEE" w14:textId="77777777" w:rsidR="000825C2" w:rsidRPr="00883B21" w:rsidRDefault="000825C2" w:rsidP="00883B21">
      <w:pPr>
        <w:spacing w:line="360" w:lineRule="auto"/>
        <w:ind w:firstLine="720"/>
        <w:contextualSpacing/>
        <w:rPr>
          <w:bCs/>
        </w:rPr>
      </w:pPr>
    </w:p>
    <w:tbl>
      <w:tblPr>
        <w:tblpPr w:leftFromText="180" w:rightFromText="180" w:vertAnchor="text" w:horzAnchor="margin" w:tblpXSpec="center"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4A0" w:firstRow="1" w:lastRow="0" w:firstColumn="1" w:lastColumn="0" w:noHBand="0" w:noVBand="1"/>
      </w:tblPr>
      <w:tblGrid>
        <w:gridCol w:w="5524"/>
        <w:gridCol w:w="3826"/>
      </w:tblGrid>
      <w:tr w:rsidR="00030BAD" w:rsidRPr="00006925" w14:paraId="1BECE6A0" w14:textId="77777777" w:rsidTr="00EF0E24">
        <w:trPr>
          <w:cantSplit/>
          <w:trHeight w:val="260"/>
        </w:trPr>
        <w:tc>
          <w:tcPr>
            <w:tcW w:w="5524" w:type="dxa"/>
            <w:shd w:val="clear" w:color="auto" w:fill="auto"/>
            <w:vAlign w:val="center"/>
          </w:tcPr>
          <w:p w14:paraId="014076A4" w14:textId="77777777" w:rsidR="00030BAD" w:rsidRPr="00006925" w:rsidRDefault="00030BAD" w:rsidP="00BD3669">
            <w:pPr>
              <w:keepNext/>
              <w:keepLines/>
              <w:spacing w:line="360" w:lineRule="auto"/>
              <w:jc w:val="center"/>
              <w:rPr>
                <w:b/>
              </w:rPr>
            </w:pPr>
            <w:r w:rsidRPr="00006925">
              <w:rPr>
                <w:b/>
              </w:rPr>
              <w:t>Event</w:t>
            </w:r>
          </w:p>
        </w:tc>
        <w:tc>
          <w:tcPr>
            <w:tcW w:w="3826" w:type="dxa"/>
            <w:shd w:val="clear" w:color="auto" w:fill="auto"/>
          </w:tcPr>
          <w:p w14:paraId="21141EC3" w14:textId="77777777" w:rsidR="00030BAD" w:rsidRPr="00006925" w:rsidRDefault="00030BAD" w:rsidP="00BD3669">
            <w:pPr>
              <w:keepNext/>
              <w:keepLines/>
              <w:spacing w:line="360" w:lineRule="auto"/>
              <w:jc w:val="center"/>
              <w:rPr>
                <w:b/>
              </w:rPr>
            </w:pPr>
            <w:r w:rsidRPr="00006925">
              <w:rPr>
                <w:b/>
              </w:rPr>
              <w:t>Date</w:t>
            </w:r>
          </w:p>
        </w:tc>
      </w:tr>
      <w:tr w:rsidR="004A3AF3" w:rsidRPr="00006925" w14:paraId="19DE316C" w14:textId="77777777" w:rsidTr="00D114D4">
        <w:trPr>
          <w:cantSplit/>
          <w:trHeight w:val="289"/>
        </w:trPr>
        <w:tc>
          <w:tcPr>
            <w:tcW w:w="5524" w:type="dxa"/>
            <w:shd w:val="clear" w:color="auto" w:fill="auto"/>
            <w:vAlign w:val="center"/>
          </w:tcPr>
          <w:p w14:paraId="3A780CEB" w14:textId="55712024" w:rsidR="004A3AF3" w:rsidRPr="003B7D2E" w:rsidRDefault="00B6481D" w:rsidP="00D114D4">
            <w:pPr>
              <w:keepNext/>
              <w:keepLines/>
              <w:autoSpaceDE w:val="0"/>
              <w:autoSpaceDN w:val="0"/>
              <w:adjustRightInd w:val="0"/>
              <w:jc w:val="left"/>
              <w:rPr>
                <w:b/>
                <w:bCs/>
                <w:i/>
                <w:iCs/>
                <w:szCs w:val="24"/>
              </w:rPr>
            </w:pPr>
            <w:r>
              <w:rPr>
                <w:szCs w:val="24"/>
              </w:rPr>
              <w:t>Notice completed</w:t>
            </w:r>
          </w:p>
        </w:tc>
        <w:tc>
          <w:tcPr>
            <w:tcW w:w="3826" w:type="dxa"/>
            <w:shd w:val="clear" w:color="auto" w:fill="auto"/>
            <w:vAlign w:val="center"/>
          </w:tcPr>
          <w:p w14:paraId="2A946472" w14:textId="041CAE20" w:rsidR="004A3AF3" w:rsidRDefault="00D114D4" w:rsidP="00EF0E24">
            <w:pPr>
              <w:keepNext/>
              <w:jc w:val="center"/>
              <w:rPr>
                <w:szCs w:val="24"/>
              </w:rPr>
            </w:pPr>
            <w:r>
              <w:rPr>
                <w:szCs w:val="24"/>
              </w:rPr>
              <w:t>August 13</w:t>
            </w:r>
            <w:r w:rsidR="00077D8C">
              <w:rPr>
                <w:szCs w:val="24"/>
              </w:rPr>
              <w:t>, 2020</w:t>
            </w:r>
          </w:p>
        </w:tc>
      </w:tr>
      <w:tr w:rsidR="004A3AF3" w:rsidRPr="00006925" w14:paraId="5FE62A56" w14:textId="77777777" w:rsidTr="00D114D4">
        <w:trPr>
          <w:cantSplit/>
          <w:trHeight w:val="235"/>
        </w:trPr>
        <w:tc>
          <w:tcPr>
            <w:tcW w:w="5524" w:type="dxa"/>
            <w:shd w:val="clear" w:color="auto" w:fill="auto"/>
            <w:vAlign w:val="bottom"/>
          </w:tcPr>
          <w:p w14:paraId="65AFC3AF" w14:textId="494D6BBF" w:rsidR="004A3AF3" w:rsidRPr="003B7D2E" w:rsidRDefault="00B6481D" w:rsidP="00CC6517">
            <w:pPr>
              <w:keepNext/>
              <w:autoSpaceDE w:val="0"/>
              <w:autoSpaceDN w:val="0"/>
              <w:adjustRightInd w:val="0"/>
              <w:jc w:val="left"/>
              <w:rPr>
                <w:b/>
                <w:bCs/>
                <w:i/>
                <w:iCs/>
                <w:szCs w:val="24"/>
              </w:rPr>
            </w:pPr>
            <w:r>
              <w:rPr>
                <w:rFonts w:eastAsia="Calibri"/>
                <w:szCs w:val="24"/>
              </w:rPr>
              <w:t>Deadline for intervention</w:t>
            </w:r>
          </w:p>
        </w:tc>
        <w:tc>
          <w:tcPr>
            <w:tcW w:w="3826" w:type="dxa"/>
            <w:shd w:val="clear" w:color="auto" w:fill="auto"/>
            <w:vAlign w:val="center"/>
          </w:tcPr>
          <w:p w14:paraId="22F303D1" w14:textId="3EA52BC8" w:rsidR="004A3AF3" w:rsidRDefault="00D114D4" w:rsidP="00EF0E24">
            <w:pPr>
              <w:keepNext/>
              <w:jc w:val="center"/>
              <w:rPr>
                <w:szCs w:val="24"/>
              </w:rPr>
            </w:pPr>
            <w:r>
              <w:rPr>
                <w:szCs w:val="24"/>
              </w:rPr>
              <w:t>September 1</w:t>
            </w:r>
            <w:r w:rsidR="002B06DF">
              <w:rPr>
                <w:szCs w:val="24"/>
              </w:rPr>
              <w:t>4</w:t>
            </w:r>
            <w:r w:rsidR="00077D8C">
              <w:rPr>
                <w:szCs w:val="24"/>
              </w:rPr>
              <w:t>, 2020</w:t>
            </w:r>
            <w:r w:rsidR="002B06DF">
              <w:rPr>
                <w:rStyle w:val="FootnoteReference"/>
                <w:szCs w:val="24"/>
              </w:rPr>
              <w:footnoteReference w:id="1"/>
            </w:r>
          </w:p>
        </w:tc>
      </w:tr>
      <w:tr w:rsidR="00B6481D" w:rsidRPr="00006925" w14:paraId="36593228" w14:textId="77777777" w:rsidTr="00CC6517">
        <w:trPr>
          <w:cantSplit/>
          <w:trHeight w:val="605"/>
        </w:trPr>
        <w:tc>
          <w:tcPr>
            <w:tcW w:w="5524" w:type="dxa"/>
            <w:shd w:val="clear" w:color="auto" w:fill="auto"/>
            <w:vAlign w:val="bottom"/>
          </w:tcPr>
          <w:p w14:paraId="4218E216" w14:textId="5CF0B447" w:rsidR="00B6481D" w:rsidRDefault="00B6481D" w:rsidP="00CC6517">
            <w:pPr>
              <w:keepNext/>
              <w:autoSpaceDE w:val="0"/>
              <w:autoSpaceDN w:val="0"/>
              <w:adjustRightInd w:val="0"/>
              <w:jc w:val="left"/>
              <w:rPr>
                <w:rFonts w:eastAsia="Calibri"/>
                <w:szCs w:val="24"/>
              </w:rPr>
            </w:pPr>
            <w:r>
              <w:rPr>
                <w:rFonts w:eastAsiaTheme="minorHAnsi"/>
                <w:szCs w:val="24"/>
              </w:rPr>
              <w:t>Deadline for Staff to provide final maps, certificates, and tariffs (if applicable), to West Harrison for review and consent</w:t>
            </w:r>
          </w:p>
        </w:tc>
        <w:tc>
          <w:tcPr>
            <w:tcW w:w="3826" w:type="dxa"/>
            <w:shd w:val="clear" w:color="auto" w:fill="auto"/>
            <w:vAlign w:val="center"/>
          </w:tcPr>
          <w:p w14:paraId="4FA63557" w14:textId="1C8201AE" w:rsidR="00B6481D" w:rsidRDefault="00F46141" w:rsidP="00EF0E24">
            <w:pPr>
              <w:keepNext/>
              <w:jc w:val="center"/>
              <w:rPr>
                <w:szCs w:val="24"/>
              </w:rPr>
            </w:pPr>
            <w:r>
              <w:rPr>
                <w:szCs w:val="24"/>
              </w:rPr>
              <w:t>November 13</w:t>
            </w:r>
            <w:r w:rsidR="002B06DF">
              <w:rPr>
                <w:szCs w:val="24"/>
              </w:rPr>
              <w:t>, 2020</w:t>
            </w:r>
          </w:p>
        </w:tc>
      </w:tr>
      <w:tr w:rsidR="00B6481D" w:rsidRPr="00006925" w14:paraId="1D3C3E6D" w14:textId="77777777" w:rsidTr="00CC6517">
        <w:trPr>
          <w:cantSplit/>
          <w:trHeight w:val="605"/>
        </w:trPr>
        <w:tc>
          <w:tcPr>
            <w:tcW w:w="5524" w:type="dxa"/>
            <w:shd w:val="clear" w:color="auto" w:fill="auto"/>
            <w:vAlign w:val="bottom"/>
          </w:tcPr>
          <w:p w14:paraId="47E756EF" w14:textId="6E2EC607" w:rsidR="00B6481D" w:rsidRDefault="00B6481D" w:rsidP="00CC6517">
            <w:pPr>
              <w:keepNext/>
              <w:autoSpaceDE w:val="0"/>
              <w:autoSpaceDN w:val="0"/>
              <w:adjustRightInd w:val="0"/>
              <w:jc w:val="left"/>
              <w:rPr>
                <w:rFonts w:eastAsia="Calibri"/>
                <w:szCs w:val="24"/>
              </w:rPr>
            </w:pPr>
            <w:r>
              <w:rPr>
                <w:rFonts w:eastAsiaTheme="minorHAnsi"/>
                <w:szCs w:val="24"/>
              </w:rPr>
              <w:t>Deadline for West Harrison to file signed consent forms with the Commission</w:t>
            </w:r>
          </w:p>
        </w:tc>
        <w:tc>
          <w:tcPr>
            <w:tcW w:w="3826" w:type="dxa"/>
            <w:shd w:val="clear" w:color="auto" w:fill="auto"/>
            <w:vAlign w:val="center"/>
          </w:tcPr>
          <w:p w14:paraId="10FEE24C" w14:textId="351B37B9" w:rsidR="00B6481D" w:rsidRDefault="00F46141" w:rsidP="00EF0E24">
            <w:pPr>
              <w:keepNext/>
              <w:jc w:val="center"/>
              <w:rPr>
                <w:szCs w:val="24"/>
              </w:rPr>
            </w:pPr>
            <w:r>
              <w:rPr>
                <w:szCs w:val="24"/>
              </w:rPr>
              <w:t xml:space="preserve">November </w:t>
            </w:r>
            <w:r w:rsidR="00D52844">
              <w:rPr>
                <w:szCs w:val="24"/>
              </w:rPr>
              <w:t>30</w:t>
            </w:r>
            <w:r>
              <w:rPr>
                <w:szCs w:val="24"/>
              </w:rPr>
              <w:t>, 2020</w:t>
            </w:r>
          </w:p>
        </w:tc>
      </w:tr>
      <w:tr w:rsidR="00B6481D" w:rsidRPr="00006925" w14:paraId="6C35D375" w14:textId="77777777" w:rsidTr="00CC6517">
        <w:trPr>
          <w:cantSplit/>
          <w:trHeight w:val="605"/>
        </w:trPr>
        <w:tc>
          <w:tcPr>
            <w:tcW w:w="5524" w:type="dxa"/>
            <w:shd w:val="clear" w:color="auto" w:fill="auto"/>
            <w:vAlign w:val="bottom"/>
          </w:tcPr>
          <w:p w14:paraId="36E52520" w14:textId="25731E35" w:rsidR="00B6481D" w:rsidRDefault="00CC6517" w:rsidP="00CC6517">
            <w:pPr>
              <w:keepNext/>
              <w:autoSpaceDE w:val="0"/>
              <w:autoSpaceDN w:val="0"/>
              <w:adjustRightInd w:val="0"/>
              <w:jc w:val="left"/>
              <w:rPr>
                <w:rFonts w:eastAsia="Calibri"/>
                <w:szCs w:val="24"/>
              </w:rPr>
            </w:pPr>
            <w:r w:rsidRPr="00CC6517">
              <w:rPr>
                <w:rFonts w:eastAsia="Calibri"/>
                <w:szCs w:val="24"/>
              </w:rPr>
              <w:t xml:space="preserve">If no hearing is requested, deadline for Staff to file a final recommendation on the </w:t>
            </w:r>
            <w:r>
              <w:rPr>
                <w:rFonts w:eastAsia="Calibri"/>
                <w:szCs w:val="24"/>
              </w:rPr>
              <w:t>application</w:t>
            </w:r>
          </w:p>
        </w:tc>
        <w:tc>
          <w:tcPr>
            <w:tcW w:w="3826" w:type="dxa"/>
            <w:shd w:val="clear" w:color="auto" w:fill="auto"/>
            <w:vAlign w:val="center"/>
          </w:tcPr>
          <w:p w14:paraId="0FCDFB7E" w14:textId="37D7DF73" w:rsidR="00B6481D" w:rsidRDefault="00A919DC" w:rsidP="00EF0E24">
            <w:pPr>
              <w:keepNext/>
              <w:jc w:val="center"/>
              <w:rPr>
                <w:szCs w:val="24"/>
              </w:rPr>
            </w:pPr>
            <w:r>
              <w:rPr>
                <w:szCs w:val="24"/>
              </w:rPr>
              <w:t>December 4, 2020</w:t>
            </w:r>
          </w:p>
        </w:tc>
      </w:tr>
      <w:tr w:rsidR="00B6481D" w:rsidRPr="00006925" w14:paraId="17250278" w14:textId="77777777" w:rsidTr="00CC6517">
        <w:trPr>
          <w:cantSplit/>
          <w:trHeight w:val="605"/>
        </w:trPr>
        <w:tc>
          <w:tcPr>
            <w:tcW w:w="5524" w:type="dxa"/>
            <w:shd w:val="clear" w:color="auto" w:fill="auto"/>
            <w:vAlign w:val="bottom"/>
          </w:tcPr>
          <w:p w14:paraId="52D289E2" w14:textId="609E6739" w:rsidR="00B6481D" w:rsidRDefault="00CC6517" w:rsidP="00CC6517">
            <w:pPr>
              <w:keepNext/>
              <w:autoSpaceDE w:val="0"/>
              <w:autoSpaceDN w:val="0"/>
              <w:adjustRightInd w:val="0"/>
              <w:jc w:val="left"/>
              <w:rPr>
                <w:rFonts w:eastAsia="Calibri"/>
                <w:szCs w:val="24"/>
              </w:rPr>
            </w:pPr>
            <w:r w:rsidRPr="00CC6517">
              <w:rPr>
                <w:rFonts w:eastAsia="Calibri"/>
                <w:szCs w:val="24"/>
              </w:rPr>
              <w:t>If no hearing is requested, deadline for parties to file joint proposed findings of fact and conclusions of law</w:t>
            </w:r>
          </w:p>
        </w:tc>
        <w:tc>
          <w:tcPr>
            <w:tcW w:w="3826" w:type="dxa"/>
            <w:shd w:val="clear" w:color="auto" w:fill="auto"/>
            <w:vAlign w:val="center"/>
          </w:tcPr>
          <w:p w14:paraId="720078BE" w14:textId="581F2039" w:rsidR="00B6481D" w:rsidRDefault="002631CD" w:rsidP="00EF0E24">
            <w:pPr>
              <w:keepNext/>
              <w:jc w:val="center"/>
              <w:rPr>
                <w:szCs w:val="24"/>
              </w:rPr>
            </w:pPr>
            <w:r>
              <w:rPr>
                <w:szCs w:val="24"/>
              </w:rPr>
              <w:t>December 11, 2020</w:t>
            </w:r>
          </w:p>
        </w:tc>
      </w:tr>
    </w:tbl>
    <w:p w14:paraId="7B07BC62" w14:textId="77777777" w:rsidR="00F85A90" w:rsidRPr="00F85A90" w:rsidRDefault="00F85A90" w:rsidP="00F85A90">
      <w:pPr>
        <w:spacing w:line="360" w:lineRule="auto"/>
        <w:contextualSpacing/>
        <w:rPr>
          <w:bCs/>
        </w:rPr>
      </w:pPr>
    </w:p>
    <w:p w14:paraId="230DF723" w14:textId="05F8BC35" w:rsidR="0017157F" w:rsidRPr="00006925" w:rsidRDefault="0017157F" w:rsidP="0045093C">
      <w:pPr>
        <w:keepNext/>
        <w:numPr>
          <w:ilvl w:val="0"/>
          <w:numId w:val="10"/>
        </w:numPr>
        <w:spacing w:line="360" w:lineRule="auto"/>
        <w:ind w:left="720"/>
        <w:contextualSpacing/>
        <w:jc w:val="center"/>
        <w:rPr>
          <w:b/>
        </w:rPr>
      </w:pPr>
      <w:r w:rsidRPr="00006925">
        <w:rPr>
          <w:b/>
        </w:rPr>
        <w:t>CONCLUSION</w:t>
      </w:r>
    </w:p>
    <w:p w14:paraId="69CEC7DD" w14:textId="79CE4A57" w:rsidR="0017157F" w:rsidRPr="00006925" w:rsidRDefault="0017157F" w:rsidP="00220F3D">
      <w:pPr>
        <w:autoSpaceDE w:val="0"/>
        <w:autoSpaceDN w:val="0"/>
        <w:adjustRightInd w:val="0"/>
        <w:spacing w:line="360" w:lineRule="auto"/>
        <w:ind w:firstLine="720"/>
        <w:rPr>
          <w:szCs w:val="24"/>
        </w:rPr>
      </w:pPr>
      <w:r w:rsidRPr="00006925">
        <w:t xml:space="preserve">For the reasons detailed above, Staff </w:t>
      </w:r>
      <w:r w:rsidR="004072CD">
        <w:t xml:space="preserve">respectfully requests that an order be issued deeming </w:t>
      </w:r>
      <w:r w:rsidR="00E565E4">
        <w:t>West Harrison</w:t>
      </w:r>
      <w:r w:rsidR="004072CD">
        <w:t>’</w:t>
      </w:r>
      <w:r w:rsidR="00E565E4">
        <w:t>s</w:t>
      </w:r>
      <w:r w:rsidR="004072CD">
        <w:t xml:space="preserve"> notice </w:t>
      </w:r>
      <w:r w:rsidR="00610195">
        <w:t>suf</w:t>
      </w:r>
      <w:r w:rsidR="004072CD">
        <w:t>ficient</w:t>
      </w:r>
      <w:r w:rsidR="004973DE">
        <w:t xml:space="preserve"> </w:t>
      </w:r>
      <w:r w:rsidR="0047303E">
        <w:t>and adopting the procedural schedule proposed above</w:t>
      </w:r>
      <w:r w:rsidRPr="00006925">
        <w:t>.</w:t>
      </w:r>
    </w:p>
    <w:p w14:paraId="0229FEBD" w14:textId="73A12ABF" w:rsidR="0017157F" w:rsidRDefault="0017157F">
      <w:pPr>
        <w:jc w:val="left"/>
      </w:pPr>
    </w:p>
    <w:p w14:paraId="08F1CFD6" w14:textId="77777777" w:rsidR="00F3629A" w:rsidRDefault="00F3629A">
      <w:pPr>
        <w:jc w:val="left"/>
      </w:pPr>
    </w:p>
    <w:p w14:paraId="0FB218E7" w14:textId="30906045" w:rsidR="00D31CF9" w:rsidRPr="007C5B4F" w:rsidRDefault="00D31CF9" w:rsidP="00D31CF9">
      <w:pPr>
        <w:keepNext/>
        <w:rPr>
          <w:szCs w:val="24"/>
        </w:rPr>
      </w:pPr>
      <w:bookmarkStart w:id="1" w:name="_Hlk37688212"/>
      <w:bookmarkStart w:id="2" w:name="_Hlk37069946"/>
      <w:r w:rsidRPr="007C5B4F">
        <w:rPr>
          <w:szCs w:val="24"/>
        </w:rPr>
        <w:lastRenderedPageBreak/>
        <w:t xml:space="preserve">Dated: </w:t>
      </w:r>
      <w:r w:rsidRPr="007C5B4F">
        <w:rPr>
          <w:szCs w:val="24"/>
        </w:rPr>
        <w:fldChar w:fldCharType="begin"/>
      </w:r>
      <w:r w:rsidRPr="007C5B4F">
        <w:rPr>
          <w:szCs w:val="24"/>
        </w:rPr>
        <w:instrText xml:space="preserve"> DATE \@ "MMMM d, yyyy" </w:instrText>
      </w:r>
      <w:r w:rsidRPr="007C5B4F">
        <w:rPr>
          <w:szCs w:val="24"/>
        </w:rPr>
        <w:fldChar w:fldCharType="separate"/>
      </w:r>
      <w:r w:rsidR="004B46EE">
        <w:rPr>
          <w:noProof/>
          <w:szCs w:val="24"/>
        </w:rPr>
        <w:t>September 9, 2020</w:t>
      </w:r>
      <w:r w:rsidRPr="007C5B4F">
        <w:rPr>
          <w:szCs w:val="24"/>
        </w:rPr>
        <w:fldChar w:fldCharType="end"/>
      </w:r>
    </w:p>
    <w:bookmarkEnd w:id="1"/>
    <w:p w14:paraId="3E720E6A" w14:textId="77777777" w:rsidR="00D31CF9" w:rsidRPr="007C5B4F" w:rsidRDefault="00D31CF9" w:rsidP="00D31CF9">
      <w:pPr>
        <w:keepNext/>
        <w:rPr>
          <w:szCs w:val="24"/>
        </w:rPr>
      </w:pPr>
    </w:p>
    <w:p w14:paraId="389FD0B3" w14:textId="77777777" w:rsidR="00D31CF9" w:rsidRDefault="00D31CF9" w:rsidP="00D31CF9">
      <w:pPr>
        <w:pStyle w:val="Normaldouble"/>
        <w:keepNext/>
        <w:spacing w:line="240" w:lineRule="auto"/>
        <w:ind w:left="3600" w:firstLine="720"/>
        <w:rPr>
          <w:szCs w:val="24"/>
        </w:rPr>
      </w:pPr>
      <w:r w:rsidRPr="007C5B4F">
        <w:rPr>
          <w:szCs w:val="24"/>
        </w:rPr>
        <w:t>Respectfully submitted,</w:t>
      </w:r>
    </w:p>
    <w:p w14:paraId="661634D9" w14:textId="77777777" w:rsidR="00D31CF9" w:rsidRPr="007C5B4F" w:rsidRDefault="00D31CF9" w:rsidP="00D31CF9">
      <w:pPr>
        <w:pStyle w:val="Normaldouble"/>
        <w:keepNext/>
        <w:spacing w:line="240" w:lineRule="auto"/>
        <w:ind w:left="3600" w:firstLine="720"/>
        <w:rPr>
          <w:szCs w:val="24"/>
        </w:rPr>
      </w:pPr>
    </w:p>
    <w:p w14:paraId="7CF65028" w14:textId="77777777" w:rsidR="00D31CF9" w:rsidRPr="007C5B4F" w:rsidRDefault="00D31CF9" w:rsidP="00D31CF9">
      <w:pPr>
        <w:pStyle w:val="Normaldouble"/>
        <w:keepNext/>
        <w:spacing w:line="240" w:lineRule="auto"/>
        <w:ind w:left="3600" w:firstLine="720"/>
        <w:rPr>
          <w:b/>
          <w:szCs w:val="24"/>
        </w:rPr>
      </w:pPr>
      <w:r w:rsidRPr="007C5B4F">
        <w:rPr>
          <w:b/>
          <w:szCs w:val="24"/>
        </w:rPr>
        <w:t>PUBLIC UTILITY COMMISSION OF TEXAS</w:t>
      </w:r>
    </w:p>
    <w:p w14:paraId="106DFAE1" w14:textId="77777777" w:rsidR="00D31CF9" w:rsidRPr="007C5B4F" w:rsidRDefault="00D31CF9" w:rsidP="00D31CF9">
      <w:pPr>
        <w:pStyle w:val="Normaldouble"/>
        <w:keepNext/>
        <w:spacing w:line="240" w:lineRule="auto"/>
        <w:ind w:left="3600" w:firstLine="720"/>
        <w:rPr>
          <w:b/>
          <w:szCs w:val="24"/>
        </w:rPr>
      </w:pPr>
      <w:r w:rsidRPr="007C5B4F">
        <w:rPr>
          <w:b/>
          <w:szCs w:val="24"/>
        </w:rPr>
        <w:t>LEGAL DIVISION</w:t>
      </w:r>
    </w:p>
    <w:p w14:paraId="663E5663" w14:textId="77777777" w:rsidR="00D31CF9" w:rsidRPr="007C5B4F" w:rsidRDefault="00D31CF9" w:rsidP="00D31CF9">
      <w:pPr>
        <w:pStyle w:val="Normaldouble"/>
        <w:keepNext/>
        <w:spacing w:line="240" w:lineRule="auto"/>
        <w:ind w:left="3600" w:firstLine="720"/>
        <w:rPr>
          <w:b/>
          <w:szCs w:val="24"/>
        </w:rPr>
      </w:pPr>
    </w:p>
    <w:p w14:paraId="00850D34" w14:textId="77777777" w:rsidR="00D31CF9" w:rsidRPr="007C5B4F" w:rsidRDefault="00D31CF9" w:rsidP="00D31CF9">
      <w:pPr>
        <w:keepNext/>
        <w:overflowPunct w:val="0"/>
        <w:autoSpaceDE w:val="0"/>
        <w:autoSpaceDN w:val="0"/>
        <w:adjustRightInd w:val="0"/>
        <w:ind w:left="4320"/>
        <w:jc w:val="left"/>
        <w:textAlignment w:val="baseline"/>
        <w:rPr>
          <w:szCs w:val="24"/>
        </w:rPr>
      </w:pPr>
      <w:r w:rsidRPr="007C5B4F">
        <w:rPr>
          <w:szCs w:val="24"/>
        </w:rPr>
        <w:t>Rachelle Nicolette Robles</w:t>
      </w:r>
    </w:p>
    <w:p w14:paraId="0B583353" w14:textId="77777777" w:rsidR="00D31CF9" w:rsidRDefault="00D31CF9" w:rsidP="00D31CF9">
      <w:pPr>
        <w:keepNext/>
        <w:ind w:firstLine="4320"/>
        <w:jc w:val="left"/>
        <w:rPr>
          <w:szCs w:val="24"/>
        </w:rPr>
      </w:pPr>
      <w:r w:rsidRPr="007C5B4F">
        <w:rPr>
          <w:szCs w:val="24"/>
        </w:rPr>
        <w:t xml:space="preserve">Division Director </w:t>
      </w:r>
    </w:p>
    <w:p w14:paraId="51B5A9CE" w14:textId="77777777" w:rsidR="00D31CF9" w:rsidRDefault="00D31CF9" w:rsidP="00D31CF9">
      <w:pPr>
        <w:keepNext/>
        <w:ind w:firstLine="4320"/>
        <w:jc w:val="left"/>
        <w:rPr>
          <w:szCs w:val="24"/>
        </w:rPr>
      </w:pPr>
    </w:p>
    <w:p w14:paraId="41402116" w14:textId="77777777" w:rsidR="00D31CF9" w:rsidRDefault="00D31CF9" w:rsidP="00D31CF9">
      <w:pPr>
        <w:keepNext/>
        <w:ind w:firstLine="4320"/>
        <w:jc w:val="left"/>
        <w:rPr>
          <w:szCs w:val="24"/>
        </w:rPr>
      </w:pPr>
      <w:r>
        <w:rPr>
          <w:szCs w:val="24"/>
        </w:rPr>
        <w:t xml:space="preserve">Eleanor </w:t>
      </w:r>
      <w:proofErr w:type="spellStart"/>
      <w:r>
        <w:rPr>
          <w:szCs w:val="24"/>
        </w:rPr>
        <w:t>D’Ambrosio</w:t>
      </w:r>
      <w:proofErr w:type="spellEnd"/>
    </w:p>
    <w:p w14:paraId="544211AC" w14:textId="77777777" w:rsidR="00D31CF9" w:rsidRPr="007C5B4F" w:rsidRDefault="00D31CF9" w:rsidP="00D31CF9">
      <w:pPr>
        <w:keepNext/>
        <w:ind w:firstLine="4320"/>
        <w:jc w:val="left"/>
        <w:rPr>
          <w:szCs w:val="24"/>
        </w:rPr>
      </w:pPr>
      <w:r>
        <w:rPr>
          <w:szCs w:val="24"/>
        </w:rPr>
        <w:t>Managing Attorney</w:t>
      </w:r>
    </w:p>
    <w:p w14:paraId="05ACD4AC" w14:textId="77777777" w:rsidR="00D31CF9" w:rsidRPr="007C5B4F" w:rsidRDefault="00D31CF9" w:rsidP="00D31CF9">
      <w:pPr>
        <w:keepNext/>
        <w:ind w:firstLine="4320"/>
        <w:jc w:val="left"/>
        <w:rPr>
          <w:szCs w:val="24"/>
        </w:rPr>
      </w:pPr>
    </w:p>
    <w:p w14:paraId="52676E26" w14:textId="77777777" w:rsidR="00D31CF9" w:rsidRPr="007C5B4F" w:rsidRDefault="00D31CF9" w:rsidP="00D31CF9">
      <w:pPr>
        <w:keepNext/>
        <w:overflowPunct w:val="0"/>
        <w:autoSpaceDE w:val="0"/>
        <w:autoSpaceDN w:val="0"/>
        <w:adjustRightInd w:val="0"/>
        <w:ind w:left="4320"/>
        <w:jc w:val="left"/>
        <w:textAlignment w:val="baseline"/>
        <w:rPr>
          <w:szCs w:val="24"/>
        </w:rPr>
      </w:pPr>
    </w:p>
    <w:p w14:paraId="64F99353" w14:textId="77777777" w:rsidR="00D31CF9" w:rsidRPr="007C5B4F" w:rsidRDefault="00D31CF9" w:rsidP="00D31CF9">
      <w:pPr>
        <w:keepNext/>
        <w:overflowPunct w:val="0"/>
        <w:autoSpaceDE w:val="0"/>
        <w:autoSpaceDN w:val="0"/>
        <w:adjustRightInd w:val="0"/>
        <w:ind w:left="4320"/>
        <w:jc w:val="left"/>
        <w:textAlignment w:val="baseline"/>
        <w:rPr>
          <w:szCs w:val="24"/>
        </w:rPr>
      </w:pPr>
      <w:r w:rsidRPr="000349DC">
        <w:rPr>
          <w:szCs w:val="24"/>
          <w:u w:val="single"/>
        </w:rPr>
        <w:t>/s/ Merritt Lander</w:t>
      </w:r>
      <w:r w:rsidRPr="007C5B4F">
        <w:rPr>
          <w:szCs w:val="24"/>
        </w:rPr>
        <w:t>____________</w:t>
      </w:r>
    </w:p>
    <w:p w14:paraId="5595CA17" w14:textId="77777777" w:rsidR="00D31CF9" w:rsidRPr="007C5B4F" w:rsidRDefault="00D31CF9" w:rsidP="00D31CF9">
      <w:pPr>
        <w:keepNext/>
        <w:overflowPunct w:val="0"/>
        <w:autoSpaceDE w:val="0"/>
        <w:autoSpaceDN w:val="0"/>
        <w:adjustRightInd w:val="0"/>
        <w:ind w:left="4320"/>
        <w:jc w:val="left"/>
        <w:textAlignment w:val="baseline"/>
        <w:rPr>
          <w:szCs w:val="24"/>
        </w:rPr>
      </w:pPr>
      <w:r w:rsidRPr="007C5B4F">
        <w:rPr>
          <w:szCs w:val="24"/>
        </w:rPr>
        <w:t>Merritt Lander</w:t>
      </w:r>
    </w:p>
    <w:p w14:paraId="6E76C69E" w14:textId="77777777" w:rsidR="00D31CF9" w:rsidRPr="007C5B4F" w:rsidRDefault="00D31CF9" w:rsidP="00D31CF9">
      <w:pPr>
        <w:keepNext/>
        <w:overflowPunct w:val="0"/>
        <w:autoSpaceDE w:val="0"/>
        <w:autoSpaceDN w:val="0"/>
        <w:adjustRightInd w:val="0"/>
        <w:ind w:left="4320"/>
        <w:jc w:val="left"/>
        <w:textAlignment w:val="baseline"/>
        <w:rPr>
          <w:szCs w:val="24"/>
        </w:rPr>
      </w:pPr>
      <w:r w:rsidRPr="007C5B4F">
        <w:rPr>
          <w:szCs w:val="24"/>
        </w:rPr>
        <w:t>State Bar No. 24106183</w:t>
      </w:r>
    </w:p>
    <w:p w14:paraId="5DAE9BAD" w14:textId="77777777" w:rsidR="00D31CF9" w:rsidRPr="007C5B4F" w:rsidRDefault="00D31CF9" w:rsidP="00D31CF9">
      <w:pPr>
        <w:keepNext/>
        <w:overflowPunct w:val="0"/>
        <w:autoSpaceDE w:val="0"/>
        <w:autoSpaceDN w:val="0"/>
        <w:adjustRightInd w:val="0"/>
        <w:ind w:left="4320"/>
        <w:jc w:val="left"/>
        <w:textAlignment w:val="baseline"/>
        <w:rPr>
          <w:szCs w:val="24"/>
        </w:rPr>
      </w:pPr>
      <w:r w:rsidRPr="007C5B4F">
        <w:rPr>
          <w:szCs w:val="24"/>
        </w:rPr>
        <w:t>1701 N. Congress Avenue</w:t>
      </w:r>
    </w:p>
    <w:p w14:paraId="0E97147E" w14:textId="77777777" w:rsidR="00D31CF9" w:rsidRPr="007C5B4F" w:rsidRDefault="00D31CF9" w:rsidP="00D31CF9">
      <w:pPr>
        <w:keepNext/>
        <w:overflowPunct w:val="0"/>
        <w:autoSpaceDE w:val="0"/>
        <w:autoSpaceDN w:val="0"/>
        <w:adjustRightInd w:val="0"/>
        <w:ind w:left="4320"/>
        <w:jc w:val="left"/>
        <w:textAlignment w:val="baseline"/>
        <w:rPr>
          <w:szCs w:val="24"/>
        </w:rPr>
      </w:pPr>
      <w:r w:rsidRPr="007C5B4F">
        <w:rPr>
          <w:szCs w:val="24"/>
        </w:rPr>
        <w:t>P.O. Box 13326</w:t>
      </w:r>
    </w:p>
    <w:p w14:paraId="54F9D4AD" w14:textId="77777777" w:rsidR="00D31CF9" w:rsidRPr="007C5B4F" w:rsidRDefault="00D31CF9" w:rsidP="00D31CF9">
      <w:pPr>
        <w:keepNext/>
        <w:overflowPunct w:val="0"/>
        <w:autoSpaceDE w:val="0"/>
        <w:autoSpaceDN w:val="0"/>
        <w:adjustRightInd w:val="0"/>
        <w:ind w:left="4320"/>
        <w:jc w:val="left"/>
        <w:textAlignment w:val="baseline"/>
        <w:rPr>
          <w:szCs w:val="24"/>
        </w:rPr>
      </w:pPr>
      <w:r w:rsidRPr="007C5B4F">
        <w:rPr>
          <w:szCs w:val="24"/>
        </w:rPr>
        <w:t>Austin, Texas 78711-3326</w:t>
      </w:r>
    </w:p>
    <w:p w14:paraId="0F60E5D0" w14:textId="77777777" w:rsidR="00D31CF9" w:rsidRPr="007C5B4F" w:rsidRDefault="00D31CF9" w:rsidP="00D31CF9">
      <w:pPr>
        <w:keepNext/>
        <w:overflowPunct w:val="0"/>
        <w:autoSpaceDE w:val="0"/>
        <w:autoSpaceDN w:val="0"/>
        <w:adjustRightInd w:val="0"/>
        <w:ind w:left="4320"/>
        <w:jc w:val="left"/>
        <w:textAlignment w:val="baseline"/>
        <w:rPr>
          <w:szCs w:val="24"/>
        </w:rPr>
      </w:pPr>
      <w:r w:rsidRPr="007C5B4F">
        <w:rPr>
          <w:szCs w:val="24"/>
        </w:rPr>
        <w:t>(512) 936-7290</w:t>
      </w:r>
    </w:p>
    <w:p w14:paraId="135D24CC" w14:textId="77777777" w:rsidR="00D31CF9" w:rsidRPr="007C5B4F" w:rsidRDefault="00D31CF9" w:rsidP="00D31CF9">
      <w:pPr>
        <w:keepNext/>
        <w:overflowPunct w:val="0"/>
        <w:autoSpaceDE w:val="0"/>
        <w:autoSpaceDN w:val="0"/>
        <w:adjustRightInd w:val="0"/>
        <w:ind w:left="4320"/>
        <w:jc w:val="left"/>
        <w:textAlignment w:val="baseline"/>
        <w:rPr>
          <w:szCs w:val="24"/>
        </w:rPr>
      </w:pPr>
      <w:r w:rsidRPr="007C5B4F">
        <w:rPr>
          <w:szCs w:val="24"/>
        </w:rPr>
        <w:t>(512) 936-7268 (facsimile)</w:t>
      </w:r>
    </w:p>
    <w:p w14:paraId="77595D7A" w14:textId="77777777" w:rsidR="00D31CF9" w:rsidRPr="007C5B4F" w:rsidRDefault="00D31CF9" w:rsidP="00D31CF9">
      <w:pPr>
        <w:keepNext/>
        <w:overflowPunct w:val="0"/>
        <w:autoSpaceDE w:val="0"/>
        <w:autoSpaceDN w:val="0"/>
        <w:adjustRightInd w:val="0"/>
        <w:ind w:left="4320"/>
        <w:jc w:val="left"/>
        <w:textAlignment w:val="baseline"/>
        <w:rPr>
          <w:szCs w:val="24"/>
        </w:rPr>
      </w:pPr>
      <w:r w:rsidRPr="007C5B4F">
        <w:rPr>
          <w:szCs w:val="24"/>
        </w:rPr>
        <w:t>Merritt.Lander@puc.texas.gov</w:t>
      </w:r>
    </w:p>
    <w:bookmarkEnd w:id="2"/>
    <w:p w14:paraId="30695A2F" w14:textId="77777777" w:rsidR="0017157F" w:rsidRPr="00C36973" w:rsidRDefault="0017157F" w:rsidP="00E14435">
      <w:pPr>
        <w:tabs>
          <w:tab w:val="left" w:pos="4320"/>
        </w:tabs>
        <w:jc w:val="left"/>
        <w:rPr>
          <w:rFonts w:eastAsia="Calibri"/>
          <w:szCs w:val="24"/>
        </w:rPr>
      </w:pPr>
    </w:p>
    <w:p w14:paraId="756B78EC" w14:textId="0F493632" w:rsidR="002E5B08" w:rsidRDefault="002E5B08" w:rsidP="002E5B08">
      <w:pPr>
        <w:pStyle w:val="Normaldouble"/>
        <w:spacing w:line="240" w:lineRule="auto"/>
      </w:pPr>
    </w:p>
    <w:p w14:paraId="06B0D3B1" w14:textId="77777777" w:rsidR="0017157F" w:rsidRDefault="0017157F" w:rsidP="002E5B08">
      <w:pPr>
        <w:pStyle w:val="Normaldouble"/>
        <w:spacing w:line="240" w:lineRule="auto"/>
      </w:pPr>
    </w:p>
    <w:p w14:paraId="370AE54E" w14:textId="50EA9237" w:rsidR="002E5B08" w:rsidRPr="00402291" w:rsidRDefault="002E5B08" w:rsidP="00B45A34">
      <w:pPr>
        <w:pStyle w:val="Docketnumber"/>
        <w:keepNext/>
        <w:rPr>
          <w:sz w:val="24"/>
          <w:szCs w:val="24"/>
        </w:rPr>
      </w:pPr>
      <w:r>
        <w:rPr>
          <w:sz w:val="24"/>
          <w:szCs w:val="24"/>
        </w:rPr>
        <w:t xml:space="preserve">DOCKET </w:t>
      </w:r>
      <w:r w:rsidRPr="00402291">
        <w:rPr>
          <w:sz w:val="24"/>
          <w:szCs w:val="24"/>
        </w:rPr>
        <w:t xml:space="preserve">No. </w:t>
      </w:r>
      <w:r w:rsidR="00141959">
        <w:rPr>
          <w:sz w:val="24"/>
          <w:szCs w:val="24"/>
        </w:rPr>
        <w:t>50814</w:t>
      </w:r>
    </w:p>
    <w:p w14:paraId="380BA6A5" w14:textId="77777777" w:rsidR="002E5B08" w:rsidRPr="006150EF" w:rsidRDefault="002E5B08" w:rsidP="00B45A34">
      <w:pPr>
        <w:keepNext/>
        <w:rPr>
          <w:sz w:val="20"/>
        </w:rPr>
      </w:pPr>
    </w:p>
    <w:p w14:paraId="1B1089C7" w14:textId="77777777" w:rsidR="00D31CF9" w:rsidRPr="007C5B4F" w:rsidRDefault="00D31CF9" w:rsidP="00B45A34">
      <w:pPr>
        <w:keepNext/>
        <w:spacing w:line="360" w:lineRule="auto"/>
        <w:jc w:val="center"/>
        <w:rPr>
          <w:b/>
          <w:szCs w:val="24"/>
        </w:rPr>
      </w:pPr>
      <w:bookmarkStart w:id="3" w:name="_Hlk36031982"/>
      <w:r w:rsidRPr="007C5B4F">
        <w:rPr>
          <w:b/>
          <w:szCs w:val="24"/>
        </w:rPr>
        <w:t>CERTIFICATE OF SERVICE</w:t>
      </w:r>
    </w:p>
    <w:bookmarkEnd w:id="3"/>
    <w:p w14:paraId="6FB97043" w14:textId="62F177FB" w:rsidR="00CE4DAF" w:rsidRPr="00C7046C" w:rsidRDefault="00CE4DAF" w:rsidP="00CE4DAF">
      <w:pPr>
        <w:keepNext/>
        <w:spacing w:line="360" w:lineRule="auto"/>
        <w:ind w:firstLine="720"/>
        <w:rPr>
          <w:szCs w:val="24"/>
        </w:rPr>
      </w:pPr>
      <w:r w:rsidRPr="00611321">
        <w:t>I certify that, unless otherwise ordered by the presiding officer, notice of the filing of this document was provided to all parties</w:t>
      </w:r>
      <w:r w:rsidRPr="0004396A">
        <w:t xml:space="preserve"> </w:t>
      </w:r>
      <w:r>
        <w:t>of record on</w:t>
      </w:r>
      <w:r w:rsidRPr="007C5B4F">
        <w:rPr>
          <w:szCs w:val="24"/>
        </w:rPr>
        <w:t xml:space="preserve"> </w:t>
      </w:r>
      <w:r w:rsidRPr="007C5B4F">
        <w:rPr>
          <w:szCs w:val="24"/>
        </w:rPr>
        <w:fldChar w:fldCharType="begin"/>
      </w:r>
      <w:r w:rsidRPr="007C5B4F">
        <w:rPr>
          <w:szCs w:val="24"/>
        </w:rPr>
        <w:instrText xml:space="preserve"> DATE \@ "MMMM d, yyyy" </w:instrText>
      </w:r>
      <w:r w:rsidRPr="007C5B4F">
        <w:rPr>
          <w:szCs w:val="24"/>
        </w:rPr>
        <w:fldChar w:fldCharType="separate"/>
      </w:r>
      <w:r w:rsidR="004B46EE">
        <w:rPr>
          <w:noProof/>
          <w:szCs w:val="24"/>
        </w:rPr>
        <w:t>September 9, 2020</w:t>
      </w:r>
      <w:r w:rsidRPr="007C5B4F">
        <w:rPr>
          <w:szCs w:val="24"/>
        </w:rPr>
        <w:fldChar w:fldCharType="end"/>
      </w:r>
      <w:r w:rsidRPr="00611321">
        <w:t xml:space="preserve"> in accordance with the Order Suspending Rules, issued in Project No. 50664</w:t>
      </w:r>
      <w:r>
        <w:rPr>
          <w:rFonts w:eastAsia="Calibri"/>
        </w:rPr>
        <w:t>.</w:t>
      </w:r>
    </w:p>
    <w:p w14:paraId="3814A7E3" w14:textId="77777777" w:rsidR="00CE4DAF" w:rsidRDefault="00CE4DAF" w:rsidP="00CE4DAF">
      <w:pPr>
        <w:keepNext/>
        <w:ind w:firstLine="720"/>
        <w:rPr>
          <w:szCs w:val="24"/>
        </w:rPr>
      </w:pPr>
    </w:p>
    <w:p w14:paraId="0B797886" w14:textId="77777777" w:rsidR="00CE4DAF" w:rsidRPr="007C5B4F" w:rsidRDefault="00CE4DAF" w:rsidP="00CE4DAF">
      <w:pPr>
        <w:keepNext/>
        <w:ind w:firstLine="720"/>
        <w:rPr>
          <w:szCs w:val="24"/>
        </w:rPr>
      </w:pPr>
    </w:p>
    <w:p w14:paraId="4E1163FA" w14:textId="77777777" w:rsidR="00CE4DAF" w:rsidRPr="007C5B4F" w:rsidRDefault="00CE4DAF" w:rsidP="00CE4DAF">
      <w:pPr>
        <w:keepNext/>
        <w:overflowPunct w:val="0"/>
        <w:autoSpaceDE w:val="0"/>
        <w:autoSpaceDN w:val="0"/>
        <w:adjustRightInd w:val="0"/>
        <w:ind w:left="4320"/>
        <w:jc w:val="left"/>
        <w:textAlignment w:val="baseline"/>
        <w:rPr>
          <w:szCs w:val="24"/>
        </w:rPr>
      </w:pPr>
      <w:r w:rsidRPr="000349DC">
        <w:rPr>
          <w:szCs w:val="24"/>
          <w:u w:val="single"/>
        </w:rPr>
        <w:t>/s/ Merritt Lander</w:t>
      </w:r>
      <w:r w:rsidRPr="007C5B4F">
        <w:rPr>
          <w:szCs w:val="24"/>
        </w:rPr>
        <w:t>____________</w:t>
      </w:r>
    </w:p>
    <w:p w14:paraId="0C35499C" w14:textId="77777777" w:rsidR="00CE4DAF" w:rsidRPr="007C5B4F" w:rsidRDefault="00CE4DAF" w:rsidP="00CE4DAF">
      <w:pPr>
        <w:overflowPunct w:val="0"/>
        <w:autoSpaceDE w:val="0"/>
        <w:autoSpaceDN w:val="0"/>
        <w:adjustRightInd w:val="0"/>
        <w:ind w:left="4320"/>
        <w:jc w:val="left"/>
        <w:textAlignment w:val="baseline"/>
        <w:rPr>
          <w:szCs w:val="24"/>
        </w:rPr>
      </w:pPr>
      <w:r w:rsidRPr="007C5B4F">
        <w:rPr>
          <w:szCs w:val="24"/>
        </w:rPr>
        <w:t>Merritt Lander</w:t>
      </w:r>
    </w:p>
    <w:p w14:paraId="05CFB8EB" w14:textId="74A63F72" w:rsidR="0038776A" w:rsidRPr="002E5B08" w:rsidRDefault="0038776A" w:rsidP="00E14435">
      <w:pPr>
        <w:ind w:left="3600" w:firstLine="720"/>
        <w:outlineLvl w:val="0"/>
      </w:pPr>
    </w:p>
    <w:sectPr w:rsidR="0038776A" w:rsidRPr="002E5B08" w:rsidSect="00E91C2D">
      <w:headerReference w:type="default" r:id="rId8"/>
      <w:footerReference w:type="even" r:id="rId9"/>
      <w:footerReference w:type="default" r:id="rId10"/>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C43BF7" w14:textId="77777777" w:rsidR="000C22D9" w:rsidRDefault="000C22D9">
      <w:r>
        <w:separator/>
      </w:r>
    </w:p>
  </w:endnote>
  <w:endnote w:type="continuationSeparator" w:id="0">
    <w:p w14:paraId="47221E07" w14:textId="77777777" w:rsidR="000C22D9" w:rsidRDefault="000C2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5C147"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047338"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336DC"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E9F6D0" w14:textId="77777777" w:rsidR="000C22D9" w:rsidRDefault="000C22D9">
      <w:r>
        <w:separator/>
      </w:r>
    </w:p>
  </w:footnote>
  <w:footnote w:type="continuationSeparator" w:id="0">
    <w:p w14:paraId="1C79E50B" w14:textId="77777777" w:rsidR="000C22D9" w:rsidRDefault="000C22D9">
      <w:r>
        <w:continuationSeparator/>
      </w:r>
    </w:p>
  </w:footnote>
  <w:footnote w:id="1">
    <w:p w14:paraId="618D7DB5" w14:textId="01C12E28" w:rsidR="002B06DF" w:rsidRDefault="002B06DF" w:rsidP="0032325C">
      <w:pPr>
        <w:pStyle w:val="FootnoteText"/>
        <w:ind w:firstLine="720"/>
      </w:pPr>
      <w:r>
        <w:rPr>
          <w:rStyle w:val="FootnoteReference"/>
        </w:rPr>
        <w:footnoteRef/>
      </w:r>
      <w:r>
        <w:t xml:space="preserve"> </w:t>
      </w:r>
      <w:r w:rsidR="0032325C">
        <w:t xml:space="preserve"> </w:t>
      </w:r>
      <w:r w:rsidR="00D85FC3">
        <w:rPr>
          <w:color w:val="000000" w:themeColor="text1"/>
        </w:rPr>
        <w:t>Pursuant to 16 TAC § 24.235(a)(3), the intervention deadline is 30 days after the mailing or publication of notice, whichever occurs later.  Notice was mailed on August 5, 2020 and published on August 6 and August 13, 2020. Therefore, 30 days after</w:t>
      </w:r>
      <w:r w:rsidR="00E43677">
        <w:rPr>
          <w:color w:val="000000" w:themeColor="text1"/>
        </w:rPr>
        <w:t xml:space="preserve"> August 13, 2020</w:t>
      </w:r>
      <w:r w:rsidR="00D85FC3">
        <w:rPr>
          <w:color w:val="000000" w:themeColor="text1"/>
        </w:rPr>
        <w:t xml:space="preserve"> is </w:t>
      </w:r>
      <w:r w:rsidR="00E43677">
        <w:rPr>
          <w:color w:val="000000" w:themeColor="text1"/>
        </w:rPr>
        <w:t>September 12, 2020. Because tha</w:t>
      </w:r>
      <w:r w:rsidR="0032325C">
        <w:rPr>
          <w:color w:val="000000" w:themeColor="text1"/>
        </w:rPr>
        <w:t>t date is a Saturday, the intervention deadline in September 14, 2020</w:t>
      </w:r>
      <w:r w:rsidR="00FE4BD6">
        <w:rPr>
          <w:color w:val="000000" w:themeColor="text1"/>
        </w:rPr>
        <w:t xml:space="preserve"> under 16 TAC § 22.4(a)</w:t>
      </w:r>
      <w:r w:rsidR="00D85FC3">
        <w:rPr>
          <w:color w:val="000000" w:themeColor="text1"/>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b/>
        <w:bCs/>
        <w:sz w:val="20"/>
      </w:rPr>
      <w:id w:val="-1318336367"/>
      <w:docPartObj>
        <w:docPartGallery w:val="Page Numbers (Top of Page)"/>
        <w:docPartUnique/>
      </w:docPartObj>
    </w:sdtPr>
    <w:sdtEndPr/>
    <w:sdtContent>
      <w:p w14:paraId="4A86AFAA" w14:textId="0354EA3D" w:rsidR="00220F3D" w:rsidRPr="00CB0AE8" w:rsidRDefault="00CB0AE8" w:rsidP="00443C8D">
        <w:pPr>
          <w:pStyle w:val="Header"/>
          <w:jc w:val="right"/>
          <w:rPr>
            <w:b/>
            <w:bCs/>
            <w:sz w:val="20"/>
          </w:rPr>
        </w:pPr>
        <w:r w:rsidRPr="00CB0AE8">
          <w:rPr>
            <w:b/>
            <w:bCs/>
            <w:sz w:val="20"/>
          </w:rPr>
          <w:t xml:space="preserve">Page </w:t>
        </w:r>
        <w:r w:rsidRPr="00CB0AE8">
          <w:rPr>
            <w:b/>
            <w:bCs/>
            <w:sz w:val="20"/>
          </w:rPr>
          <w:fldChar w:fldCharType="begin"/>
        </w:r>
        <w:r w:rsidRPr="00CB0AE8">
          <w:rPr>
            <w:b/>
            <w:bCs/>
            <w:sz w:val="20"/>
          </w:rPr>
          <w:instrText xml:space="preserve"> PAGE </w:instrText>
        </w:r>
        <w:r w:rsidRPr="00CB0AE8">
          <w:rPr>
            <w:b/>
            <w:bCs/>
            <w:sz w:val="20"/>
          </w:rPr>
          <w:fldChar w:fldCharType="separate"/>
        </w:r>
        <w:r w:rsidRPr="00CB0AE8">
          <w:rPr>
            <w:b/>
            <w:bCs/>
            <w:noProof/>
            <w:sz w:val="20"/>
          </w:rPr>
          <w:t>2</w:t>
        </w:r>
        <w:r w:rsidRPr="00CB0AE8">
          <w:rPr>
            <w:b/>
            <w:bCs/>
            <w:sz w:val="20"/>
          </w:rPr>
          <w:fldChar w:fldCharType="end"/>
        </w:r>
        <w:r w:rsidRPr="00CB0AE8">
          <w:rPr>
            <w:b/>
            <w:bCs/>
            <w:sz w:val="20"/>
          </w:rPr>
          <w:t xml:space="preserve"> of </w:t>
        </w:r>
        <w:r w:rsidRPr="00CB0AE8">
          <w:rPr>
            <w:b/>
            <w:bCs/>
            <w:sz w:val="20"/>
          </w:rPr>
          <w:fldChar w:fldCharType="begin"/>
        </w:r>
        <w:r w:rsidRPr="00CB0AE8">
          <w:rPr>
            <w:b/>
            <w:bCs/>
            <w:sz w:val="20"/>
          </w:rPr>
          <w:instrText xml:space="preserve"> NUMPAGES  </w:instrText>
        </w:r>
        <w:r w:rsidRPr="00CB0AE8">
          <w:rPr>
            <w:b/>
            <w:bCs/>
            <w:sz w:val="20"/>
          </w:rPr>
          <w:fldChar w:fldCharType="separate"/>
        </w:r>
        <w:r w:rsidRPr="00CB0AE8">
          <w:rPr>
            <w:b/>
            <w:bCs/>
            <w:noProof/>
            <w:sz w:val="20"/>
          </w:rPr>
          <w:t>2</w:t>
        </w:r>
        <w:r w:rsidRPr="00CB0AE8">
          <w:rPr>
            <w:b/>
            <w:bCs/>
            <w:sz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C59E4"/>
    <w:multiLevelType w:val="hybridMultilevel"/>
    <w:tmpl w:val="A35811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AC728E2"/>
    <w:multiLevelType w:val="hybridMultilevel"/>
    <w:tmpl w:val="3614F156"/>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8C15F21"/>
    <w:multiLevelType w:val="hybridMultilevel"/>
    <w:tmpl w:val="044E84FE"/>
    <w:lvl w:ilvl="0" w:tplc="2C66C47A">
      <w:start w:val="3"/>
      <w:numFmt w:val="decimal"/>
      <w:lvlText w:val="%1)"/>
      <w:lvlJc w:val="left"/>
      <w:pPr>
        <w:ind w:left="1080" w:hanging="360"/>
      </w:pPr>
      <w:rPr>
        <w:rFonts w:eastAsia="Times New Roman"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95779F"/>
    <w:multiLevelType w:val="hybridMultilevel"/>
    <w:tmpl w:val="A56C8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9A6CB0"/>
    <w:multiLevelType w:val="hybridMultilevel"/>
    <w:tmpl w:val="F5CEAA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A4465F"/>
    <w:multiLevelType w:val="hybridMultilevel"/>
    <w:tmpl w:val="424854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E5A516D"/>
    <w:multiLevelType w:val="multilevel"/>
    <w:tmpl w:val="CCCE7D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3F2832EF"/>
    <w:multiLevelType w:val="hybridMultilevel"/>
    <w:tmpl w:val="78BC47A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F4503DD"/>
    <w:multiLevelType w:val="hybridMultilevel"/>
    <w:tmpl w:val="52A01C9C"/>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6265B9A"/>
    <w:multiLevelType w:val="hybridMultilevel"/>
    <w:tmpl w:val="3DF06DDE"/>
    <w:lvl w:ilvl="0" w:tplc="D5FE1FDE">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C769C5"/>
    <w:multiLevelType w:val="hybridMultilevel"/>
    <w:tmpl w:val="E39C53B6"/>
    <w:lvl w:ilvl="0" w:tplc="04090001">
      <w:start w:val="1"/>
      <w:numFmt w:val="bullet"/>
      <w:lvlText w:val=""/>
      <w:lvlJc w:val="left"/>
      <w:pPr>
        <w:ind w:left="1080" w:hanging="360"/>
      </w:pPr>
      <w:rPr>
        <w:rFonts w:ascii="Symbol" w:hAnsi="Symbol"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8550F36"/>
    <w:multiLevelType w:val="hybridMultilevel"/>
    <w:tmpl w:val="EAEACC94"/>
    <w:lvl w:ilvl="0" w:tplc="EFE23F9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C46374E"/>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746B9A"/>
    <w:multiLevelType w:val="hybridMultilevel"/>
    <w:tmpl w:val="12C8D67C"/>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6D977837"/>
    <w:multiLevelType w:val="hybridMultilevel"/>
    <w:tmpl w:val="3732D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06659A2"/>
    <w:multiLevelType w:val="hybridMultilevel"/>
    <w:tmpl w:val="A566E30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72810CCC"/>
    <w:multiLevelType w:val="hybridMultilevel"/>
    <w:tmpl w:val="A6BA989A"/>
    <w:lvl w:ilvl="0" w:tplc="F7563C60">
      <w:start w:val="1"/>
      <w:numFmt w:val="lowerLetter"/>
      <w:lvlText w:val="%1)"/>
      <w:lvlJc w:val="left"/>
      <w:pPr>
        <w:ind w:left="1260" w:hanging="360"/>
      </w:pPr>
      <w:rPr>
        <w:rFonts w:ascii="Times New Roman" w:eastAsia="Times New Roman" w:hAnsi="Times New Roman" w:cs="Times New Roman"/>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75CA2313"/>
    <w:multiLevelType w:val="hybridMultilevel"/>
    <w:tmpl w:val="A31849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798D55EE"/>
    <w:multiLevelType w:val="hybridMultilevel"/>
    <w:tmpl w:val="9D6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32"/>
  </w:num>
  <w:num w:numId="3">
    <w:abstractNumId w:val="10"/>
  </w:num>
  <w:num w:numId="4">
    <w:abstractNumId w:val="4"/>
  </w:num>
  <w:num w:numId="5">
    <w:abstractNumId w:val="30"/>
  </w:num>
  <w:num w:numId="6">
    <w:abstractNumId w:val="29"/>
  </w:num>
  <w:num w:numId="7">
    <w:abstractNumId w:val="14"/>
  </w:num>
  <w:num w:numId="8">
    <w:abstractNumId w:val="15"/>
  </w:num>
  <w:num w:numId="9">
    <w:abstractNumId w:val="23"/>
  </w:num>
  <w:num w:numId="10">
    <w:abstractNumId w:val="22"/>
  </w:num>
  <w:num w:numId="11">
    <w:abstractNumId w:val="18"/>
  </w:num>
  <w:num w:numId="12">
    <w:abstractNumId w:val="6"/>
  </w:num>
  <w:num w:numId="13">
    <w:abstractNumId w:val="31"/>
  </w:num>
  <w:num w:numId="14">
    <w:abstractNumId w:val="16"/>
  </w:num>
  <w:num w:numId="15">
    <w:abstractNumId w:val="27"/>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11"/>
  </w:num>
  <w:num w:numId="19">
    <w:abstractNumId w:val="24"/>
  </w:num>
  <w:num w:numId="20">
    <w:abstractNumId w:val="7"/>
  </w:num>
  <w:num w:numId="21">
    <w:abstractNumId w:val="0"/>
  </w:num>
  <w:num w:numId="22">
    <w:abstractNumId w:val="13"/>
  </w:num>
  <w:num w:numId="23">
    <w:abstractNumId w:val="21"/>
  </w:num>
  <w:num w:numId="24">
    <w:abstractNumId w:val="2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lvlOverride w:ilvl="2"/>
    <w:lvlOverride w:ilvl="3"/>
    <w:lvlOverride w:ilvl="4"/>
    <w:lvlOverride w:ilvl="5"/>
    <w:lvlOverride w:ilvl="6"/>
    <w:lvlOverride w:ilvl="7"/>
    <w:lvlOverride w:ilvl="8"/>
  </w:num>
  <w:num w:numId="27">
    <w:abstractNumId w:val="12"/>
  </w:num>
  <w:num w:numId="28">
    <w:abstractNumId w:val="20"/>
  </w:num>
  <w:num w:numId="29">
    <w:abstractNumId w:val="25"/>
  </w:num>
  <w:num w:numId="30">
    <w:abstractNumId w:val="1"/>
  </w:num>
  <w:num w:numId="31">
    <w:abstractNumId w:val="8"/>
  </w:num>
  <w:num w:numId="32">
    <w:abstractNumId w:val="5"/>
  </w:num>
  <w:num w:numId="33">
    <w:abstractNumId w:val="17"/>
  </w:num>
  <w:num w:numId="34">
    <w:abstractNumId w:val="19"/>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0703F"/>
    <w:rsid w:val="000134BB"/>
    <w:rsid w:val="00015160"/>
    <w:rsid w:val="00017332"/>
    <w:rsid w:val="00021431"/>
    <w:rsid w:val="00022774"/>
    <w:rsid w:val="000233F8"/>
    <w:rsid w:val="00025C19"/>
    <w:rsid w:val="00030BAD"/>
    <w:rsid w:val="00045794"/>
    <w:rsid w:val="00050EC3"/>
    <w:rsid w:val="00051D96"/>
    <w:rsid w:val="00057E75"/>
    <w:rsid w:val="000621BB"/>
    <w:rsid w:val="00072056"/>
    <w:rsid w:val="00072FE5"/>
    <w:rsid w:val="000767DB"/>
    <w:rsid w:val="00076EC4"/>
    <w:rsid w:val="00077D8C"/>
    <w:rsid w:val="000825C2"/>
    <w:rsid w:val="000857EC"/>
    <w:rsid w:val="00086DBB"/>
    <w:rsid w:val="00092B02"/>
    <w:rsid w:val="0009361B"/>
    <w:rsid w:val="00093734"/>
    <w:rsid w:val="0009426E"/>
    <w:rsid w:val="00094D6D"/>
    <w:rsid w:val="000B10C9"/>
    <w:rsid w:val="000B163B"/>
    <w:rsid w:val="000B1812"/>
    <w:rsid w:val="000C22D9"/>
    <w:rsid w:val="000C4031"/>
    <w:rsid w:val="000C6AF9"/>
    <w:rsid w:val="000D0641"/>
    <w:rsid w:val="000D29A3"/>
    <w:rsid w:val="000D3CDD"/>
    <w:rsid w:val="000D4635"/>
    <w:rsid w:val="000D5F63"/>
    <w:rsid w:val="000E26FE"/>
    <w:rsid w:val="000E4CD6"/>
    <w:rsid w:val="000E6961"/>
    <w:rsid w:val="000F1B5D"/>
    <w:rsid w:val="000F1F40"/>
    <w:rsid w:val="000F3BCA"/>
    <w:rsid w:val="000F47F3"/>
    <w:rsid w:val="000F638B"/>
    <w:rsid w:val="000F6BEB"/>
    <w:rsid w:val="000F7F9C"/>
    <w:rsid w:val="00101E9A"/>
    <w:rsid w:val="0010362D"/>
    <w:rsid w:val="00104BD4"/>
    <w:rsid w:val="00116816"/>
    <w:rsid w:val="001171A2"/>
    <w:rsid w:val="00120037"/>
    <w:rsid w:val="00121E74"/>
    <w:rsid w:val="00122B58"/>
    <w:rsid w:val="00122C66"/>
    <w:rsid w:val="001252B3"/>
    <w:rsid w:val="00127224"/>
    <w:rsid w:val="00132C88"/>
    <w:rsid w:val="001347B7"/>
    <w:rsid w:val="001370E3"/>
    <w:rsid w:val="00141959"/>
    <w:rsid w:val="0014219D"/>
    <w:rsid w:val="00143BAC"/>
    <w:rsid w:val="00143DBB"/>
    <w:rsid w:val="00147053"/>
    <w:rsid w:val="00147F12"/>
    <w:rsid w:val="00151409"/>
    <w:rsid w:val="0015280C"/>
    <w:rsid w:val="00152E43"/>
    <w:rsid w:val="0016013C"/>
    <w:rsid w:val="001616EC"/>
    <w:rsid w:val="00162210"/>
    <w:rsid w:val="00166EF5"/>
    <w:rsid w:val="0016707F"/>
    <w:rsid w:val="00167865"/>
    <w:rsid w:val="00167B9A"/>
    <w:rsid w:val="00170B51"/>
    <w:rsid w:val="00170C23"/>
    <w:rsid w:val="001711C0"/>
    <w:rsid w:val="0017157F"/>
    <w:rsid w:val="0017204A"/>
    <w:rsid w:val="00172793"/>
    <w:rsid w:val="00176D68"/>
    <w:rsid w:val="00197531"/>
    <w:rsid w:val="00197A16"/>
    <w:rsid w:val="001A112E"/>
    <w:rsid w:val="001A1CF0"/>
    <w:rsid w:val="001A2D16"/>
    <w:rsid w:val="001A2FE1"/>
    <w:rsid w:val="001A4229"/>
    <w:rsid w:val="001A57A7"/>
    <w:rsid w:val="001A5941"/>
    <w:rsid w:val="001A7DBE"/>
    <w:rsid w:val="001B0D9A"/>
    <w:rsid w:val="001C0EBF"/>
    <w:rsid w:val="001C127D"/>
    <w:rsid w:val="001C28A6"/>
    <w:rsid w:val="001C38BF"/>
    <w:rsid w:val="001C3BDA"/>
    <w:rsid w:val="001D0EFA"/>
    <w:rsid w:val="001E0547"/>
    <w:rsid w:val="001E0BC1"/>
    <w:rsid w:val="001E1E75"/>
    <w:rsid w:val="001E55D1"/>
    <w:rsid w:val="001F4329"/>
    <w:rsid w:val="001F5FDD"/>
    <w:rsid w:val="002001B6"/>
    <w:rsid w:val="00201516"/>
    <w:rsid w:val="0020243D"/>
    <w:rsid w:val="00202636"/>
    <w:rsid w:val="002034B3"/>
    <w:rsid w:val="0020473E"/>
    <w:rsid w:val="00213261"/>
    <w:rsid w:val="002147D3"/>
    <w:rsid w:val="00214C28"/>
    <w:rsid w:val="0021567A"/>
    <w:rsid w:val="0021751E"/>
    <w:rsid w:val="00217977"/>
    <w:rsid w:val="00220F3D"/>
    <w:rsid w:val="0022173D"/>
    <w:rsid w:val="002241EF"/>
    <w:rsid w:val="00226C69"/>
    <w:rsid w:val="00227044"/>
    <w:rsid w:val="00230417"/>
    <w:rsid w:val="0023091D"/>
    <w:rsid w:val="002329B6"/>
    <w:rsid w:val="0023470B"/>
    <w:rsid w:val="00237876"/>
    <w:rsid w:val="00240DCE"/>
    <w:rsid w:val="00242560"/>
    <w:rsid w:val="0024377E"/>
    <w:rsid w:val="00247F89"/>
    <w:rsid w:val="00247FA3"/>
    <w:rsid w:val="0025109E"/>
    <w:rsid w:val="002537B0"/>
    <w:rsid w:val="00253FE6"/>
    <w:rsid w:val="0025615A"/>
    <w:rsid w:val="0025700B"/>
    <w:rsid w:val="00261AFE"/>
    <w:rsid w:val="002631CD"/>
    <w:rsid w:val="00266D95"/>
    <w:rsid w:val="00270C7B"/>
    <w:rsid w:val="00271524"/>
    <w:rsid w:val="00272208"/>
    <w:rsid w:val="00280886"/>
    <w:rsid w:val="00280B0F"/>
    <w:rsid w:val="00282897"/>
    <w:rsid w:val="00283F39"/>
    <w:rsid w:val="0028561A"/>
    <w:rsid w:val="00285A49"/>
    <w:rsid w:val="002867BA"/>
    <w:rsid w:val="00286D26"/>
    <w:rsid w:val="00286FAA"/>
    <w:rsid w:val="0029005F"/>
    <w:rsid w:val="00292AC2"/>
    <w:rsid w:val="00295755"/>
    <w:rsid w:val="00296BA8"/>
    <w:rsid w:val="002A0E22"/>
    <w:rsid w:val="002A360E"/>
    <w:rsid w:val="002A3B89"/>
    <w:rsid w:val="002A3E73"/>
    <w:rsid w:val="002A4485"/>
    <w:rsid w:val="002A4C69"/>
    <w:rsid w:val="002A63B2"/>
    <w:rsid w:val="002A75A7"/>
    <w:rsid w:val="002B06DF"/>
    <w:rsid w:val="002B2389"/>
    <w:rsid w:val="002B4485"/>
    <w:rsid w:val="002B4FAF"/>
    <w:rsid w:val="002B6CF7"/>
    <w:rsid w:val="002B6FF8"/>
    <w:rsid w:val="002B7A4F"/>
    <w:rsid w:val="002C0CAF"/>
    <w:rsid w:val="002C263C"/>
    <w:rsid w:val="002C38BD"/>
    <w:rsid w:val="002C4C90"/>
    <w:rsid w:val="002C4C99"/>
    <w:rsid w:val="002C4D56"/>
    <w:rsid w:val="002C5D86"/>
    <w:rsid w:val="002D170C"/>
    <w:rsid w:val="002D3A76"/>
    <w:rsid w:val="002D45A1"/>
    <w:rsid w:val="002D481E"/>
    <w:rsid w:val="002D543A"/>
    <w:rsid w:val="002E18F8"/>
    <w:rsid w:val="002E45FE"/>
    <w:rsid w:val="002E5B08"/>
    <w:rsid w:val="002E749D"/>
    <w:rsid w:val="002F08B6"/>
    <w:rsid w:val="002F479D"/>
    <w:rsid w:val="002F798A"/>
    <w:rsid w:val="003021A2"/>
    <w:rsid w:val="00302A3D"/>
    <w:rsid w:val="003033F1"/>
    <w:rsid w:val="00303A45"/>
    <w:rsid w:val="00305298"/>
    <w:rsid w:val="00307FE3"/>
    <w:rsid w:val="0031377E"/>
    <w:rsid w:val="00316ABF"/>
    <w:rsid w:val="00317785"/>
    <w:rsid w:val="003215AD"/>
    <w:rsid w:val="00322F3F"/>
    <w:rsid w:val="0032325C"/>
    <w:rsid w:val="00326625"/>
    <w:rsid w:val="00332458"/>
    <w:rsid w:val="003346A4"/>
    <w:rsid w:val="00336ACF"/>
    <w:rsid w:val="003412C3"/>
    <w:rsid w:val="00341854"/>
    <w:rsid w:val="003455B0"/>
    <w:rsid w:val="003558A8"/>
    <w:rsid w:val="00357C92"/>
    <w:rsid w:val="003602F6"/>
    <w:rsid w:val="00360A0C"/>
    <w:rsid w:val="00362772"/>
    <w:rsid w:val="0036551C"/>
    <w:rsid w:val="00374091"/>
    <w:rsid w:val="003744AE"/>
    <w:rsid w:val="00375F64"/>
    <w:rsid w:val="00381C3F"/>
    <w:rsid w:val="00384670"/>
    <w:rsid w:val="00384BB8"/>
    <w:rsid w:val="0038660B"/>
    <w:rsid w:val="0038776A"/>
    <w:rsid w:val="00390E2D"/>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D2EC8"/>
    <w:rsid w:val="003D36AF"/>
    <w:rsid w:val="003D3BA5"/>
    <w:rsid w:val="003D699C"/>
    <w:rsid w:val="003D6EE4"/>
    <w:rsid w:val="003E1AA5"/>
    <w:rsid w:val="003E7A59"/>
    <w:rsid w:val="003F01FB"/>
    <w:rsid w:val="003F72A0"/>
    <w:rsid w:val="0040180F"/>
    <w:rsid w:val="00403B88"/>
    <w:rsid w:val="00404493"/>
    <w:rsid w:val="004072CD"/>
    <w:rsid w:val="004123CD"/>
    <w:rsid w:val="0041248F"/>
    <w:rsid w:val="00413B4E"/>
    <w:rsid w:val="00414276"/>
    <w:rsid w:val="00414B92"/>
    <w:rsid w:val="00420D14"/>
    <w:rsid w:val="00422A05"/>
    <w:rsid w:val="00422C7F"/>
    <w:rsid w:val="00423664"/>
    <w:rsid w:val="0042460C"/>
    <w:rsid w:val="004259C2"/>
    <w:rsid w:val="00430617"/>
    <w:rsid w:val="00431973"/>
    <w:rsid w:val="00434014"/>
    <w:rsid w:val="00434247"/>
    <w:rsid w:val="00435C56"/>
    <w:rsid w:val="00437F13"/>
    <w:rsid w:val="00441160"/>
    <w:rsid w:val="00443332"/>
    <w:rsid w:val="00443C8D"/>
    <w:rsid w:val="00444FEA"/>
    <w:rsid w:val="004478B0"/>
    <w:rsid w:val="00450919"/>
    <w:rsid w:val="0045093C"/>
    <w:rsid w:val="00450C29"/>
    <w:rsid w:val="00451ADC"/>
    <w:rsid w:val="00451C4A"/>
    <w:rsid w:val="004540A3"/>
    <w:rsid w:val="004540CD"/>
    <w:rsid w:val="004560EE"/>
    <w:rsid w:val="00464A13"/>
    <w:rsid w:val="004668FF"/>
    <w:rsid w:val="00466FD6"/>
    <w:rsid w:val="00472755"/>
    <w:rsid w:val="0047303E"/>
    <w:rsid w:val="00473325"/>
    <w:rsid w:val="00474AA0"/>
    <w:rsid w:val="00483D52"/>
    <w:rsid w:val="00485CA0"/>
    <w:rsid w:val="00485D02"/>
    <w:rsid w:val="00485D9D"/>
    <w:rsid w:val="0048601A"/>
    <w:rsid w:val="00486845"/>
    <w:rsid w:val="00490341"/>
    <w:rsid w:val="00490A9A"/>
    <w:rsid w:val="004922F0"/>
    <w:rsid w:val="00492C92"/>
    <w:rsid w:val="004933EC"/>
    <w:rsid w:val="00493E3B"/>
    <w:rsid w:val="004973DE"/>
    <w:rsid w:val="004A184D"/>
    <w:rsid w:val="004A25AE"/>
    <w:rsid w:val="004A3AF3"/>
    <w:rsid w:val="004A4C04"/>
    <w:rsid w:val="004B46EE"/>
    <w:rsid w:val="004B4A42"/>
    <w:rsid w:val="004B55B7"/>
    <w:rsid w:val="004B6002"/>
    <w:rsid w:val="004C3E29"/>
    <w:rsid w:val="004C4866"/>
    <w:rsid w:val="004C557E"/>
    <w:rsid w:val="004D20DD"/>
    <w:rsid w:val="004D5E0E"/>
    <w:rsid w:val="004E170B"/>
    <w:rsid w:val="004E4207"/>
    <w:rsid w:val="004E5152"/>
    <w:rsid w:val="004E563C"/>
    <w:rsid w:val="004F3113"/>
    <w:rsid w:val="004F52D2"/>
    <w:rsid w:val="004F63BA"/>
    <w:rsid w:val="005024E1"/>
    <w:rsid w:val="00503226"/>
    <w:rsid w:val="0050377D"/>
    <w:rsid w:val="00513F64"/>
    <w:rsid w:val="00517723"/>
    <w:rsid w:val="00517A69"/>
    <w:rsid w:val="00517C97"/>
    <w:rsid w:val="005259F4"/>
    <w:rsid w:val="005304B6"/>
    <w:rsid w:val="0053230D"/>
    <w:rsid w:val="00535DF6"/>
    <w:rsid w:val="0054012D"/>
    <w:rsid w:val="0054412C"/>
    <w:rsid w:val="005445A4"/>
    <w:rsid w:val="005528A6"/>
    <w:rsid w:val="00553BA1"/>
    <w:rsid w:val="00553BD2"/>
    <w:rsid w:val="00555E35"/>
    <w:rsid w:val="00557564"/>
    <w:rsid w:val="005617AE"/>
    <w:rsid w:val="0057620A"/>
    <w:rsid w:val="00581D22"/>
    <w:rsid w:val="005826B1"/>
    <w:rsid w:val="005830F8"/>
    <w:rsid w:val="0058341B"/>
    <w:rsid w:val="0058352B"/>
    <w:rsid w:val="00584D63"/>
    <w:rsid w:val="00585AAB"/>
    <w:rsid w:val="00587716"/>
    <w:rsid w:val="0059197A"/>
    <w:rsid w:val="005919D1"/>
    <w:rsid w:val="00595976"/>
    <w:rsid w:val="00595FDD"/>
    <w:rsid w:val="0059639F"/>
    <w:rsid w:val="00596A01"/>
    <w:rsid w:val="00596DB2"/>
    <w:rsid w:val="005A2295"/>
    <w:rsid w:val="005A31F1"/>
    <w:rsid w:val="005A51EF"/>
    <w:rsid w:val="005A652A"/>
    <w:rsid w:val="005B428C"/>
    <w:rsid w:val="005B600D"/>
    <w:rsid w:val="005B6597"/>
    <w:rsid w:val="005B76D0"/>
    <w:rsid w:val="005B7B7B"/>
    <w:rsid w:val="005C5115"/>
    <w:rsid w:val="005C5BE5"/>
    <w:rsid w:val="005C688A"/>
    <w:rsid w:val="005D0E47"/>
    <w:rsid w:val="005D490B"/>
    <w:rsid w:val="005D5103"/>
    <w:rsid w:val="005E2C48"/>
    <w:rsid w:val="005E59F7"/>
    <w:rsid w:val="005E616E"/>
    <w:rsid w:val="005E6559"/>
    <w:rsid w:val="005E77DC"/>
    <w:rsid w:val="005F09CB"/>
    <w:rsid w:val="005F1497"/>
    <w:rsid w:val="005F3965"/>
    <w:rsid w:val="005F4F7A"/>
    <w:rsid w:val="00600055"/>
    <w:rsid w:val="006009CD"/>
    <w:rsid w:val="006017D7"/>
    <w:rsid w:val="0060359F"/>
    <w:rsid w:val="00606A77"/>
    <w:rsid w:val="006074F8"/>
    <w:rsid w:val="00610195"/>
    <w:rsid w:val="006102D3"/>
    <w:rsid w:val="006105A0"/>
    <w:rsid w:val="00612E0D"/>
    <w:rsid w:val="00613E96"/>
    <w:rsid w:val="00615565"/>
    <w:rsid w:val="006159E0"/>
    <w:rsid w:val="0061677C"/>
    <w:rsid w:val="00621AF5"/>
    <w:rsid w:val="0062746E"/>
    <w:rsid w:val="00633065"/>
    <w:rsid w:val="00642789"/>
    <w:rsid w:val="0064292A"/>
    <w:rsid w:val="006470FE"/>
    <w:rsid w:val="006478ED"/>
    <w:rsid w:val="00650A71"/>
    <w:rsid w:val="0065114F"/>
    <w:rsid w:val="006557E3"/>
    <w:rsid w:val="006570BC"/>
    <w:rsid w:val="0065730C"/>
    <w:rsid w:val="00657479"/>
    <w:rsid w:val="00662506"/>
    <w:rsid w:val="0066299F"/>
    <w:rsid w:val="00662F0A"/>
    <w:rsid w:val="006639AD"/>
    <w:rsid w:val="006651F5"/>
    <w:rsid w:val="0066794B"/>
    <w:rsid w:val="00672B9B"/>
    <w:rsid w:val="006824FF"/>
    <w:rsid w:val="00683166"/>
    <w:rsid w:val="0068771C"/>
    <w:rsid w:val="00687DD6"/>
    <w:rsid w:val="00687ECC"/>
    <w:rsid w:val="00692AD3"/>
    <w:rsid w:val="0069559C"/>
    <w:rsid w:val="006964B5"/>
    <w:rsid w:val="006A105D"/>
    <w:rsid w:val="006A244C"/>
    <w:rsid w:val="006A7D69"/>
    <w:rsid w:val="006B0D61"/>
    <w:rsid w:val="006B643F"/>
    <w:rsid w:val="006C1067"/>
    <w:rsid w:val="006C2E8A"/>
    <w:rsid w:val="006C376D"/>
    <w:rsid w:val="006C3977"/>
    <w:rsid w:val="006D13DF"/>
    <w:rsid w:val="006D2BF0"/>
    <w:rsid w:val="006D3B00"/>
    <w:rsid w:val="006D7DB2"/>
    <w:rsid w:val="006E2EC0"/>
    <w:rsid w:val="006E3070"/>
    <w:rsid w:val="006E6D50"/>
    <w:rsid w:val="006E72CB"/>
    <w:rsid w:val="006F3A4D"/>
    <w:rsid w:val="006F3BE8"/>
    <w:rsid w:val="006F3FFE"/>
    <w:rsid w:val="006F6427"/>
    <w:rsid w:val="00701F55"/>
    <w:rsid w:val="007028F4"/>
    <w:rsid w:val="007035E0"/>
    <w:rsid w:val="007040C1"/>
    <w:rsid w:val="007063D8"/>
    <w:rsid w:val="00706EA0"/>
    <w:rsid w:val="00712BAA"/>
    <w:rsid w:val="0071409A"/>
    <w:rsid w:val="00715416"/>
    <w:rsid w:val="007154AA"/>
    <w:rsid w:val="00721484"/>
    <w:rsid w:val="007230E3"/>
    <w:rsid w:val="00726B11"/>
    <w:rsid w:val="007270FB"/>
    <w:rsid w:val="007271CB"/>
    <w:rsid w:val="00730AC3"/>
    <w:rsid w:val="0073136B"/>
    <w:rsid w:val="00734222"/>
    <w:rsid w:val="00735FE0"/>
    <w:rsid w:val="00736E45"/>
    <w:rsid w:val="0073749F"/>
    <w:rsid w:val="00742142"/>
    <w:rsid w:val="00743CE0"/>
    <w:rsid w:val="007442AB"/>
    <w:rsid w:val="007449FB"/>
    <w:rsid w:val="00745A19"/>
    <w:rsid w:val="00745F27"/>
    <w:rsid w:val="007467E4"/>
    <w:rsid w:val="00746C3E"/>
    <w:rsid w:val="0075215A"/>
    <w:rsid w:val="00752A91"/>
    <w:rsid w:val="0075420D"/>
    <w:rsid w:val="007602A7"/>
    <w:rsid w:val="00762454"/>
    <w:rsid w:val="007636DB"/>
    <w:rsid w:val="00765020"/>
    <w:rsid w:val="00766674"/>
    <w:rsid w:val="00770435"/>
    <w:rsid w:val="0077052A"/>
    <w:rsid w:val="007717F6"/>
    <w:rsid w:val="00771C1C"/>
    <w:rsid w:val="007726C7"/>
    <w:rsid w:val="007805C5"/>
    <w:rsid w:val="00784645"/>
    <w:rsid w:val="00784705"/>
    <w:rsid w:val="00785B05"/>
    <w:rsid w:val="00786FB9"/>
    <w:rsid w:val="00786FBB"/>
    <w:rsid w:val="00791658"/>
    <w:rsid w:val="00792923"/>
    <w:rsid w:val="007972AD"/>
    <w:rsid w:val="007A38A3"/>
    <w:rsid w:val="007A5F84"/>
    <w:rsid w:val="007A7D5C"/>
    <w:rsid w:val="007B1473"/>
    <w:rsid w:val="007B5AE9"/>
    <w:rsid w:val="007B7FB8"/>
    <w:rsid w:val="007C074A"/>
    <w:rsid w:val="007C26C6"/>
    <w:rsid w:val="007C3173"/>
    <w:rsid w:val="007C6863"/>
    <w:rsid w:val="007C7DCC"/>
    <w:rsid w:val="007D0D8B"/>
    <w:rsid w:val="007D190D"/>
    <w:rsid w:val="007D21B3"/>
    <w:rsid w:val="007D2BF7"/>
    <w:rsid w:val="007D4FDA"/>
    <w:rsid w:val="007D59AE"/>
    <w:rsid w:val="007D6179"/>
    <w:rsid w:val="007E4620"/>
    <w:rsid w:val="007E4FD6"/>
    <w:rsid w:val="007E511A"/>
    <w:rsid w:val="007E6E16"/>
    <w:rsid w:val="007F05DA"/>
    <w:rsid w:val="007F19FD"/>
    <w:rsid w:val="007F4B02"/>
    <w:rsid w:val="007F7062"/>
    <w:rsid w:val="0080064A"/>
    <w:rsid w:val="00805FB2"/>
    <w:rsid w:val="00807475"/>
    <w:rsid w:val="00813959"/>
    <w:rsid w:val="00813AE2"/>
    <w:rsid w:val="008146C8"/>
    <w:rsid w:val="008153A0"/>
    <w:rsid w:val="00816D21"/>
    <w:rsid w:val="00827E46"/>
    <w:rsid w:val="00832D45"/>
    <w:rsid w:val="00834601"/>
    <w:rsid w:val="00835889"/>
    <w:rsid w:val="008414D8"/>
    <w:rsid w:val="00854779"/>
    <w:rsid w:val="00854EC6"/>
    <w:rsid w:val="00855A5A"/>
    <w:rsid w:val="00860455"/>
    <w:rsid w:val="008624F4"/>
    <w:rsid w:val="0086304E"/>
    <w:rsid w:val="00866405"/>
    <w:rsid w:val="0086680E"/>
    <w:rsid w:val="00873122"/>
    <w:rsid w:val="0087690B"/>
    <w:rsid w:val="0088061E"/>
    <w:rsid w:val="008814ED"/>
    <w:rsid w:val="00883B21"/>
    <w:rsid w:val="00885CD1"/>
    <w:rsid w:val="00890E5C"/>
    <w:rsid w:val="008915EB"/>
    <w:rsid w:val="008947F4"/>
    <w:rsid w:val="008A0CD3"/>
    <w:rsid w:val="008A1290"/>
    <w:rsid w:val="008A6073"/>
    <w:rsid w:val="008A6630"/>
    <w:rsid w:val="008A7F35"/>
    <w:rsid w:val="008B0CAF"/>
    <w:rsid w:val="008B2EB7"/>
    <w:rsid w:val="008B4554"/>
    <w:rsid w:val="008B5086"/>
    <w:rsid w:val="008C2926"/>
    <w:rsid w:val="008C301F"/>
    <w:rsid w:val="008C34CC"/>
    <w:rsid w:val="008D0224"/>
    <w:rsid w:val="008D34AB"/>
    <w:rsid w:val="008D3B53"/>
    <w:rsid w:val="008D4851"/>
    <w:rsid w:val="008D4CAE"/>
    <w:rsid w:val="008D52D8"/>
    <w:rsid w:val="008D585A"/>
    <w:rsid w:val="008E4957"/>
    <w:rsid w:val="008E5F5E"/>
    <w:rsid w:val="008E684E"/>
    <w:rsid w:val="008E7966"/>
    <w:rsid w:val="008F0AA6"/>
    <w:rsid w:val="008F0B8E"/>
    <w:rsid w:val="008F0EF6"/>
    <w:rsid w:val="008F16F7"/>
    <w:rsid w:val="008F1B72"/>
    <w:rsid w:val="008F36DB"/>
    <w:rsid w:val="008F3813"/>
    <w:rsid w:val="0090094E"/>
    <w:rsid w:val="00900FCB"/>
    <w:rsid w:val="0090296C"/>
    <w:rsid w:val="00903852"/>
    <w:rsid w:val="00906C49"/>
    <w:rsid w:val="00911854"/>
    <w:rsid w:val="00911CA1"/>
    <w:rsid w:val="0091220A"/>
    <w:rsid w:val="0091235B"/>
    <w:rsid w:val="00913074"/>
    <w:rsid w:val="00915541"/>
    <w:rsid w:val="00921905"/>
    <w:rsid w:val="00925917"/>
    <w:rsid w:val="00930B8D"/>
    <w:rsid w:val="00931451"/>
    <w:rsid w:val="00932E23"/>
    <w:rsid w:val="00933F91"/>
    <w:rsid w:val="00936A79"/>
    <w:rsid w:val="00940316"/>
    <w:rsid w:val="009410CB"/>
    <w:rsid w:val="00944CF8"/>
    <w:rsid w:val="00947406"/>
    <w:rsid w:val="00953708"/>
    <w:rsid w:val="00953B7B"/>
    <w:rsid w:val="009563CD"/>
    <w:rsid w:val="00960F8F"/>
    <w:rsid w:val="00964098"/>
    <w:rsid w:val="00965618"/>
    <w:rsid w:val="00971254"/>
    <w:rsid w:val="00972EA5"/>
    <w:rsid w:val="009741CA"/>
    <w:rsid w:val="00975123"/>
    <w:rsid w:val="00975A43"/>
    <w:rsid w:val="00977089"/>
    <w:rsid w:val="009873BE"/>
    <w:rsid w:val="00990E72"/>
    <w:rsid w:val="00991476"/>
    <w:rsid w:val="0099345E"/>
    <w:rsid w:val="00994752"/>
    <w:rsid w:val="00996951"/>
    <w:rsid w:val="009A498F"/>
    <w:rsid w:val="009A6563"/>
    <w:rsid w:val="009A6AA5"/>
    <w:rsid w:val="009A7E13"/>
    <w:rsid w:val="009B0C68"/>
    <w:rsid w:val="009B0D86"/>
    <w:rsid w:val="009B2317"/>
    <w:rsid w:val="009B2BE7"/>
    <w:rsid w:val="009B303C"/>
    <w:rsid w:val="009B3451"/>
    <w:rsid w:val="009B4782"/>
    <w:rsid w:val="009B56AD"/>
    <w:rsid w:val="009B61E3"/>
    <w:rsid w:val="009C1544"/>
    <w:rsid w:val="009C690A"/>
    <w:rsid w:val="009D0303"/>
    <w:rsid w:val="009D5234"/>
    <w:rsid w:val="009E3093"/>
    <w:rsid w:val="009E324E"/>
    <w:rsid w:val="009E3A90"/>
    <w:rsid w:val="009E4865"/>
    <w:rsid w:val="009E53B8"/>
    <w:rsid w:val="009E68FE"/>
    <w:rsid w:val="009F3C45"/>
    <w:rsid w:val="009F4CE6"/>
    <w:rsid w:val="009F52F3"/>
    <w:rsid w:val="009F5692"/>
    <w:rsid w:val="009F6913"/>
    <w:rsid w:val="009F6C74"/>
    <w:rsid w:val="00A1058B"/>
    <w:rsid w:val="00A132AA"/>
    <w:rsid w:val="00A1409B"/>
    <w:rsid w:val="00A1460B"/>
    <w:rsid w:val="00A1461F"/>
    <w:rsid w:val="00A1685B"/>
    <w:rsid w:val="00A20D13"/>
    <w:rsid w:val="00A20F21"/>
    <w:rsid w:val="00A24715"/>
    <w:rsid w:val="00A25538"/>
    <w:rsid w:val="00A265AF"/>
    <w:rsid w:val="00A26D1E"/>
    <w:rsid w:val="00A307DF"/>
    <w:rsid w:val="00A30819"/>
    <w:rsid w:val="00A357F1"/>
    <w:rsid w:val="00A363EE"/>
    <w:rsid w:val="00A36FC0"/>
    <w:rsid w:val="00A37740"/>
    <w:rsid w:val="00A42644"/>
    <w:rsid w:val="00A50932"/>
    <w:rsid w:val="00A5120A"/>
    <w:rsid w:val="00A515FF"/>
    <w:rsid w:val="00A57D0B"/>
    <w:rsid w:val="00A603FA"/>
    <w:rsid w:val="00A60632"/>
    <w:rsid w:val="00A63329"/>
    <w:rsid w:val="00A6480F"/>
    <w:rsid w:val="00A65B9B"/>
    <w:rsid w:val="00A6683D"/>
    <w:rsid w:val="00A6697A"/>
    <w:rsid w:val="00A67123"/>
    <w:rsid w:val="00A702F0"/>
    <w:rsid w:val="00A70979"/>
    <w:rsid w:val="00A70B98"/>
    <w:rsid w:val="00A714E3"/>
    <w:rsid w:val="00A736CA"/>
    <w:rsid w:val="00A747AD"/>
    <w:rsid w:val="00A75CE5"/>
    <w:rsid w:val="00A76E69"/>
    <w:rsid w:val="00A82B18"/>
    <w:rsid w:val="00A82BFB"/>
    <w:rsid w:val="00A851D8"/>
    <w:rsid w:val="00A8562F"/>
    <w:rsid w:val="00A9188B"/>
    <w:rsid w:val="00A919DC"/>
    <w:rsid w:val="00A960CC"/>
    <w:rsid w:val="00A961C8"/>
    <w:rsid w:val="00A96F2C"/>
    <w:rsid w:val="00AA10D5"/>
    <w:rsid w:val="00AA1D87"/>
    <w:rsid w:val="00AA1EF3"/>
    <w:rsid w:val="00AA212D"/>
    <w:rsid w:val="00AA4397"/>
    <w:rsid w:val="00AA4BF1"/>
    <w:rsid w:val="00AB4551"/>
    <w:rsid w:val="00AB7655"/>
    <w:rsid w:val="00AC1AE0"/>
    <w:rsid w:val="00AC226B"/>
    <w:rsid w:val="00AC4F67"/>
    <w:rsid w:val="00AC5A74"/>
    <w:rsid w:val="00AC5BD9"/>
    <w:rsid w:val="00AD1E9F"/>
    <w:rsid w:val="00AD256F"/>
    <w:rsid w:val="00AD27C1"/>
    <w:rsid w:val="00AE1CB0"/>
    <w:rsid w:val="00AE2DFE"/>
    <w:rsid w:val="00AE3CC3"/>
    <w:rsid w:val="00AE4383"/>
    <w:rsid w:val="00AE4F84"/>
    <w:rsid w:val="00AE597A"/>
    <w:rsid w:val="00AE7526"/>
    <w:rsid w:val="00AF021A"/>
    <w:rsid w:val="00AF3657"/>
    <w:rsid w:val="00AF4D19"/>
    <w:rsid w:val="00AF65F4"/>
    <w:rsid w:val="00B01365"/>
    <w:rsid w:val="00B03FE2"/>
    <w:rsid w:val="00B078E0"/>
    <w:rsid w:val="00B1063A"/>
    <w:rsid w:val="00B12542"/>
    <w:rsid w:val="00B15170"/>
    <w:rsid w:val="00B259BF"/>
    <w:rsid w:val="00B26010"/>
    <w:rsid w:val="00B26DE3"/>
    <w:rsid w:val="00B27589"/>
    <w:rsid w:val="00B34890"/>
    <w:rsid w:val="00B41BBD"/>
    <w:rsid w:val="00B435B5"/>
    <w:rsid w:val="00B43827"/>
    <w:rsid w:val="00B43A8C"/>
    <w:rsid w:val="00B45A34"/>
    <w:rsid w:val="00B46EDB"/>
    <w:rsid w:val="00B510F6"/>
    <w:rsid w:val="00B52D4F"/>
    <w:rsid w:val="00B564B1"/>
    <w:rsid w:val="00B564B6"/>
    <w:rsid w:val="00B5710C"/>
    <w:rsid w:val="00B60060"/>
    <w:rsid w:val="00B60332"/>
    <w:rsid w:val="00B60618"/>
    <w:rsid w:val="00B6481D"/>
    <w:rsid w:val="00B651B9"/>
    <w:rsid w:val="00B71A98"/>
    <w:rsid w:val="00B801E5"/>
    <w:rsid w:val="00B81747"/>
    <w:rsid w:val="00B82BFE"/>
    <w:rsid w:val="00B867A0"/>
    <w:rsid w:val="00B909F3"/>
    <w:rsid w:val="00B92DE5"/>
    <w:rsid w:val="00B937C0"/>
    <w:rsid w:val="00B95568"/>
    <w:rsid w:val="00B955C6"/>
    <w:rsid w:val="00B971AD"/>
    <w:rsid w:val="00BA0223"/>
    <w:rsid w:val="00BA139E"/>
    <w:rsid w:val="00BA175C"/>
    <w:rsid w:val="00BA684F"/>
    <w:rsid w:val="00BB0FE8"/>
    <w:rsid w:val="00BB4A3A"/>
    <w:rsid w:val="00BB51BC"/>
    <w:rsid w:val="00BC010F"/>
    <w:rsid w:val="00BC1391"/>
    <w:rsid w:val="00BC4E5F"/>
    <w:rsid w:val="00BC587A"/>
    <w:rsid w:val="00BD1991"/>
    <w:rsid w:val="00BD1CEC"/>
    <w:rsid w:val="00BD1E4A"/>
    <w:rsid w:val="00BD2203"/>
    <w:rsid w:val="00BD3669"/>
    <w:rsid w:val="00BD3D7A"/>
    <w:rsid w:val="00BD6741"/>
    <w:rsid w:val="00BD791F"/>
    <w:rsid w:val="00BE0033"/>
    <w:rsid w:val="00BE122C"/>
    <w:rsid w:val="00BE3D22"/>
    <w:rsid w:val="00BE5426"/>
    <w:rsid w:val="00BE5A2B"/>
    <w:rsid w:val="00BE64B8"/>
    <w:rsid w:val="00BE6646"/>
    <w:rsid w:val="00BE67F2"/>
    <w:rsid w:val="00BF2E86"/>
    <w:rsid w:val="00BF2ED0"/>
    <w:rsid w:val="00BF4BC7"/>
    <w:rsid w:val="00BF63C1"/>
    <w:rsid w:val="00BF65E8"/>
    <w:rsid w:val="00BF68C1"/>
    <w:rsid w:val="00BF68C9"/>
    <w:rsid w:val="00C05740"/>
    <w:rsid w:val="00C10544"/>
    <w:rsid w:val="00C17953"/>
    <w:rsid w:val="00C17AAB"/>
    <w:rsid w:val="00C21D78"/>
    <w:rsid w:val="00C22363"/>
    <w:rsid w:val="00C22F7D"/>
    <w:rsid w:val="00C2331E"/>
    <w:rsid w:val="00C23AFC"/>
    <w:rsid w:val="00C23DA4"/>
    <w:rsid w:val="00C25FEB"/>
    <w:rsid w:val="00C34BFD"/>
    <w:rsid w:val="00C37848"/>
    <w:rsid w:val="00C41202"/>
    <w:rsid w:val="00C417D0"/>
    <w:rsid w:val="00C42950"/>
    <w:rsid w:val="00C42F75"/>
    <w:rsid w:val="00C442AE"/>
    <w:rsid w:val="00C447B4"/>
    <w:rsid w:val="00C46876"/>
    <w:rsid w:val="00C472A2"/>
    <w:rsid w:val="00C52FA8"/>
    <w:rsid w:val="00C541E5"/>
    <w:rsid w:val="00C55671"/>
    <w:rsid w:val="00C55EDB"/>
    <w:rsid w:val="00C563F6"/>
    <w:rsid w:val="00C603C3"/>
    <w:rsid w:val="00C61F66"/>
    <w:rsid w:val="00C623A2"/>
    <w:rsid w:val="00C64532"/>
    <w:rsid w:val="00C66CFD"/>
    <w:rsid w:val="00C7196E"/>
    <w:rsid w:val="00C732E6"/>
    <w:rsid w:val="00C76D48"/>
    <w:rsid w:val="00C81AB9"/>
    <w:rsid w:val="00C81CDA"/>
    <w:rsid w:val="00C86C0E"/>
    <w:rsid w:val="00C9039B"/>
    <w:rsid w:val="00C95967"/>
    <w:rsid w:val="00CA05B1"/>
    <w:rsid w:val="00CA1ED0"/>
    <w:rsid w:val="00CA3F65"/>
    <w:rsid w:val="00CA72CF"/>
    <w:rsid w:val="00CB0AE8"/>
    <w:rsid w:val="00CB13E6"/>
    <w:rsid w:val="00CB1923"/>
    <w:rsid w:val="00CB22F0"/>
    <w:rsid w:val="00CB3671"/>
    <w:rsid w:val="00CB6492"/>
    <w:rsid w:val="00CC1CAA"/>
    <w:rsid w:val="00CC22BE"/>
    <w:rsid w:val="00CC2E19"/>
    <w:rsid w:val="00CC3603"/>
    <w:rsid w:val="00CC45F3"/>
    <w:rsid w:val="00CC6517"/>
    <w:rsid w:val="00CD0DB0"/>
    <w:rsid w:val="00CD7193"/>
    <w:rsid w:val="00CD751A"/>
    <w:rsid w:val="00CE16A2"/>
    <w:rsid w:val="00CE16ED"/>
    <w:rsid w:val="00CE4DAF"/>
    <w:rsid w:val="00CE6EF2"/>
    <w:rsid w:val="00CE70D1"/>
    <w:rsid w:val="00CE7B8F"/>
    <w:rsid w:val="00D003D9"/>
    <w:rsid w:val="00D01DC2"/>
    <w:rsid w:val="00D0207F"/>
    <w:rsid w:val="00D02A2B"/>
    <w:rsid w:val="00D03766"/>
    <w:rsid w:val="00D07651"/>
    <w:rsid w:val="00D07BD3"/>
    <w:rsid w:val="00D114D4"/>
    <w:rsid w:val="00D11758"/>
    <w:rsid w:val="00D12BA5"/>
    <w:rsid w:val="00D12CA9"/>
    <w:rsid w:val="00D1457A"/>
    <w:rsid w:val="00D1585D"/>
    <w:rsid w:val="00D207FC"/>
    <w:rsid w:val="00D2238A"/>
    <w:rsid w:val="00D2296D"/>
    <w:rsid w:val="00D31CF9"/>
    <w:rsid w:val="00D32DFB"/>
    <w:rsid w:val="00D33BD9"/>
    <w:rsid w:val="00D3490B"/>
    <w:rsid w:val="00D34F04"/>
    <w:rsid w:val="00D35DEF"/>
    <w:rsid w:val="00D3723C"/>
    <w:rsid w:val="00D405ED"/>
    <w:rsid w:val="00D437DF"/>
    <w:rsid w:val="00D4425C"/>
    <w:rsid w:val="00D44CF6"/>
    <w:rsid w:val="00D4502E"/>
    <w:rsid w:val="00D500A5"/>
    <w:rsid w:val="00D52681"/>
    <w:rsid w:val="00D52844"/>
    <w:rsid w:val="00D52A4A"/>
    <w:rsid w:val="00D55562"/>
    <w:rsid w:val="00D60452"/>
    <w:rsid w:val="00D61912"/>
    <w:rsid w:val="00D61BC0"/>
    <w:rsid w:val="00D61C6A"/>
    <w:rsid w:val="00D62F88"/>
    <w:rsid w:val="00D64E1F"/>
    <w:rsid w:val="00D66AF2"/>
    <w:rsid w:val="00D67195"/>
    <w:rsid w:val="00D6798F"/>
    <w:rsid w:val="00D67E30"/>
    <w:rsid w:val="00D7340F"/>
    <w:rsid w:val="00D75599"/>
    <w:rsid w:val="00D769C2"/>
    <w:rsid w:val="00D76B9A"/>
    <w:rsid w:val="00D7759F"/>
    <w:rsid w:val="00D80559"/>
    <w:rsid w:val="00D824E7"/>
    <w:rsid w:val="00D8505F"/>
    <w:rsid w:val="00D8506E"/>
    <w:rsid w:val="00D85FC3"/>
    <w:rsid w:val="00D863E0"/>
    <w:rsid w:val="00D866E0"/>
    <w:rsid w:val="00D867B1"/>
    <w:rsid w:val="00D86CB2"/>
    <w:rsid w:val="00D87FC3"/>
    <w:rsid w:val="00D91C93"/>
    <w:rsid w:val="00D93340"/>
    <w:rsid w:val="00D97BF8"/>
    <w:rsid w:val="00DA03AE"/>
    <w:rsid w:val="00DA1207"/>
    <w:rsid w:val="00DA2878"/>
    <w:rsid w:val="00DA2E1A"/>
    <w:rsid w:val="00DA3D1A"/>
    <w:rsid w:val="00DA4115"/>
    <w:rsid w:val="00DA4243"/>
    <w:rsid w:val="00DB052A"/>
    <w:rsid w:val="00DB09C5"/>
    <w:rsid w:val="00DB2527"/>
    <w:rsid w:val="00DB2B0A"/>
    <w:rsid w:val="00DB733E"/>
    <w:rsid w:val="00DC46F6"/>
    <w:rsid w:val="00DC60C5"/>
    <w:rsid w:val="00DC6ADE"/>
    <w:rsid w:val="00DD024A"/>
    <w:rsid w:val="00DD14FB"/>
    <w:rsid w:val="00DD3267"/>
    <w:rsid w:val="00DE014E"/>
    <w:rsid w:val="00DE2E28"/>
    <w:rsid w:val="00DE4054"/>
    <w:rsid w:val="00DE5974"/>
    <w:rsid w:val="00DE77CA"/>
    <w:rsid w:val="00DF0679"/>
    <w:rsid w:val="00DF1995"/>
    <w:rsid w:val="00DF49AE"/>
    <w:rsid w:val="00DF60AA"/>
    <w:rsid w:val="00DF7887"/>
    <w:rsid w:val="00E01327"/>
    <w:rsid w:val="00E017F3"/>
    <w:rsid w:val="00E02AA7"/>
    <w:rsid w:val="00E03594"/>
    <w:rsid w:val="00E04303"/>
    <w:rsid w:val="00E04A37"/>
    <w:rsid w:val="00E06CE7"/>
    <w:rsid w:val="00E10C21"/>
    <w:rsid w:val="00E12185"/>
    <w:rsid w:val="00E14435"/>
    <w:rsid w:val="00E20125"/>
    <w:rsid w:val="00E22B2A"/>
    <w:rsid w:val="00E22DA1"/>
    <w:rsid w:val="00E24195"/>
    <w:rsid w:val="00E30691"/>
    <w:rsid w:val="00E32166"/>
    <w:rsid w:val="00E324F4"/>
    <w:rsid w:val="00E352FE"/>
    <w:rsid w:val="00E35B5D"/>
    <w:rsid w:val="00E363C9"/>
    <w:rsid w:val="00E36500"/>
    <w:rsid w:val="00E42122"/>
    <w:rsid w:val="00E43677"/>
    <w:rsid w:val="00E5280E"/>
    <w:rsid w:val="00E54203"/>
    <w:rsid w:val="00E565E4"/>
    <w:rsid w:val="00E57EBE"/>
    <w:rsid w:val="00E60E28"/>
    <w:rsid w:val="00E62E85"/>
    <w:rsid w:val="00E752FC"/>
    <w:rsid w:val="00E77066"/>
    <w:rsid w:val="00E770E2"/>
    <w:rsid w:val="00E77659"/>
    <w:rsid w:val="00E801DB"/>
    <w:rsid w:val="00E80F0C"/>
    <w:rsid w:val="00E83A81"/>
    <w:rsid w:val="00E87ACF"/>
    <w:rsid w:val="00E91C2D"/>
    <w:rsid w:val="00EA1E82"/>
    <w:rsid w:val="00EA3D0E"/>
    <w:rsid w:val="00EA42E6"/>
    <w:rsid w:val="00EA5AE1"/>
    <w:rsid w:val="00EB3285"/>
    <w:rsid w:val="00EB3D39"/>
    <w:rsid w:val="00EB55D9"/>
    <w:rsid w:val="00EC0129"/>
    <w:rsid w:val="00EC0921"/>
    <w:rsid w:val="00EC4CDB"/>
    <w:rsid w:val="00EC5E5D"/>
    <w:rsid w:val="00EC78E2"/>
    <w:rsid w:val="00ED2D60"/>
    <w:rsid w:val="00ED3908"/>
    <w:rsid w:val="00ED705B"/>
    <w:rsid w:val="00EE349A"/>
    <w:rsid w:val="00EE6EF1"/>
    <w:rsid w:val="00EE78AE"/>
    <w:rsid w:val="00EE7D82"/>
    <w:rsid w:val="00EF0E24"/>
    <w:rsid w:val="00EF39CA"/>
    <w:rsid w:val="00EF5863"/>
    <w:rsid w:val="00F013C0"/>
    <w:rsid w:val="00F06133"/>
    <w:rsid w:val="00F121A6"/>
    <w:rsid w:val="00F16117"/>
    <w:rsid w:val="00F26DAF"/>
    <w:rsid w:val="00F27DD3"/>
    <w:rsid w:val="00F30ECE"/>
    <w:rsid w:val="00F3191C"/>
    <w:rsid w:val="00F34435"/>
    <w:rsid w:val="00F34F42"/>
    <w:rsid w:val="00F3629A"/>
    <w:rsid w:val="00F36583"/>
    <w:rsid w:val="00F365A4"/>
    <w:rsid w:val="00F37917"/>
    <w:rsid w:val="00F43643"/>
    <w:rsid w:val="00F46141"/>
    <w:rsid w:val="00F46C47"/>
    <w:rsid w:val="00F54651"/>
    <w:rsid w:val="00F54A10"/>
    <w:rsid w:val="00F552DE"/>
    <w:rsid w:val="00F6037A"/>
    <w:rsid w:val="00F603DB"/>
    <w:rsid w:val="00F605C6"/>
    <w:rsid w:val="00F61082"/>
    <w:rsid w:val="00F6332F"/>
    <w:rsid w:val="00F637EB"/>
    <w:rsid w:val="00F6501E"/>
    <w:rsid w:val="00F66692"/>
    <w:rsid w:val="00F67857"/>
    <w:rsid w:val="00F67C2B"/>
    <w:rsid w:val="00F70835"/>
    <w:rsid w:val="00F70B3E"/>
    <w:rsid w:val="00F7288B"/>
    <w:rsid w:val="00F76C08"/>
    <w:rsid w:val="00F8061A"/>
    <w:rsid w:val="00F83A1D"/>
    <w:rsid w:val="00F84C78"/>
    <w:rsid w:val="00F85A90"/>
    <w:rsid w:val="00F87258"/>
    <w:rsid w:val="00F9178E"/>
    <w:rsid w:val="00F94F2F"/>
    <w:rsid w:val="00FA038D"/>
    <w:rsid w:val="00FB21E9"/>
    <w:rsid w:val="00FB40B5"/>
    <w:rsid w:val="00FB5783"/>
    <w:rsid w:val="00FB7C03"/>
    <w:rsid w:val="00FC04B0"/>
    <w:rsid w:val="00FC108E"/>
    <w:rsid w:val="00FC174D"/>
    <w:rsid w:val="00FC2FC0"/>
    <w:rsid w:val="00FC40D6"/>
    <w:rsid w:val="00FC5A51"/>
    <w:rsid w:val="00FC79A2"/>
    <w:rsid w:val="00FD2228"/>
    <w:rsid w:val="00FD2A8C"/>
    <w:rsid w:val="00FD4D05"/>
    <w:rsid w:val="00FD5E6A"/>
    <w:rsid w:val="00FE0444"/>
    <w:rsid w:val="00FE05E0"/>
    <w:rsid w:val="00FE3A8F"/>
    <w:rsid w:val="00FE470F"/>
    <w:rsid w:val="00FE4BD6"/>
    <w:rsid w:val="00FE7102"/>
    <w:rsid w:val="00FF22F8"/>
    <w:rsid w:val="00FF2E5C"/>
    <w:rsid w:val="00FF3A77"/>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D05FC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paragraph" w:styleId="NoSpacing">
    <w:name w:val="No Spacing"/>
    <w:uiPriority w:val="1"/>
    <w:qFormat/>
    <w:rsid w:val="00A65B9B"/>
    <w:rPr>
      <w:rFonts w:asciiTheme="minorHAnsi" w:eastAsiaTheme="minorHAnsi" w:hAnsiTheme="minorHAnsi" w:cstheme="minorBidi"/>
      <w:sz w:val="22"/>
      <w:szCs w:val="22"/>
    </w:rPr>
  </w:style>
  <w:style w:type="character" w:customStyle="1" w:styleId="NormaldoubleChar">
    <w:name w:val="Normal double Char"/>
    <w:link w:val="Normaldouble"/>
    <w:locked/>
    <w:rsid w:val="00286FAA"/>
    <w:rPr>
      <w:sz w:val="24"/>
    </w:rPr>
  </w:style>
  <w:style w:type="paragraph" w:customStyle="1" w:styleId="Blockquote">
    <w:name w:val="Blockquote"/>
    <w:basedOn w:val="Normal"/>
    <w:link w:val="BlockquoteChar"/>
    <w:qFormat/>
    <w:rsid w:val="00C66CFD"/>
    <w:pPr>
      <w:keepNext/>
      <w:ind w:left="720" w:right="720"/>
      <w:outlineLvl w:val="3"/>
    </w:pPr>
    <w:rPr>
      <w:szCs w:val="24"/>
    </w:rPr>
  </w:style>
  <w:style w:type="character" w:customStyle="1" w:styleId="BlockquoteChar">
    <w:name w:val="Blockquote Char"/>
    <w:link w:val="Blockquote"/>
    <w:rsid w:val="00C66CFD"/>
    <w:rPr>
      <w:sz w:val="24"/>
      <w:szCs w:val="24"/>
    </w:rPr>
  </w:style>
  <w:style w:type="character" w:styleId="UnresolvedMention">
    <w:name w:val="Unresolved Mention"/>
    <w:basedOn w:val="DefaultParagraphFont"/>
    <w:uiPriority w:val="99"/>
    <w:semiHidden/>
    <w:unhideWhenUsed/>
    <w:rsid w:val="0017157F"/>
    <w:rPr>
      <w:color w:val="605E5C"/>
      <w:shd w:val="clear" w:color="auto" w:fill="E1DFDD"/>
    </w:rPr>
  </w:style>
  <w:style w:type="character" w:customStyle="1" w:styleId="HeaderChar">
    <w:name w:val="Header Char"/>
    <w:basedOn w:val="DefaultParagraphFont"/>
    <w:link w:val="Header"/>
    <w:uiPriority w:val="99"/>
    <w:rsid w:val="00CB0AE8"/>
    <w:rPr>
      <w:sz w:val="24"/>
    </w:rPr>
  </w:style>
  <w:style w:type="character" w:styleId="CommentReference">
    <w:name w:val="annotation reference"/>
    <w:basedOn w:val="DefaultParagraphFont"/>
    <w:rsid w:val="0090296C"/>
    <w:rPr>
      <w:sz w:val="16"/>
      <w:szCs w:val="16"/>
    </w:rPr>
  </w:style>
  <w:style w:type="paragraph" w:styleId="CommentText">
    <w:name w:val="annotation text"/>
    <w:basedOn w:val="Normal"/>
    <w:link w:val="CommentTextChar"/>
    <w:rsid w:val="0090296C"/>
    <w:rPr>
      <w:sz w:val="20"/>
    </w:rPr>
  </w:style>
  <w:style w:type="character" w:customStyle="1" w:styleId="CommentTextChar">
    <w:name w:val="Comment Text Char"/>
    <w:basedOn w:val="DefaultParagraphFont"/>
    <w:link w:val="CommentText"/>
    <w:rsid w:val="0090296C"/>
  </w:style>
  <w:style w:type="paragraph" w:styleId="CommentSubject">
    <w:name w:val="annotation subject"/>
    <w:basedOn w:val="CommentText"/>
    <w:next w:val="CommentText"/>
    <w:link w:val="CommentSubjectChar"/>
    <w:rsid w:val="0090296C"/>
    <w:rPr>
      <w:b/>
      <w:bCs/>
    </w:rPr>
  </w:style>
  <w:style w:type="character" w:customStyle="1" w:styleId="CommentSubjectChar">
    <w:name w:val="Comment Subject Char"/>
    <w:basedOn w:val="CommentTextChar"/>
    <w:link w:val="CommentSubject"/>
    <w:rsid w:val="0090296C"/>
    <w:rPr>
      <w:b/>
      <w:bCs/>
    </w:rPr>
  </w:style>
  <w:style w:type="paragraph" w:styleId="Revision">
    <w:name w:val="Revision"/>
    <w:hidden/>
    <w:uiPriority w:val="99"/>
    <w:semiHidden/>
    <w:rsid w:val="00BF2E86"/>
    <w:rPr>
      <w:sz w:val="24"/>
    </w:rPr>
  </w:style>
  <w:style w:type="character" w:customStyle="1" w:styleId="FootnoteTextChar">
    <w:name w:val="Footnote Text Char"/>
    <w:basedOn w:val="DefaultParagraphFont"/>
    <w:link w:val="FootnoteText"/>
    <w:uiPriority w:val="99"/>
    <w:semiHidden/>
    <w:rsid w:val="00F605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3261897">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16903091">
      <w:bodyDiv w:val="1"/>
      <w:marLeft w:val="0"/>
      <w:marRight w:val="0"/>
      <w:marTop w:val="0"/>
      <w:marBottom w:val="0"/>
      <w:divBdr>
        <w:top w:val="none" w:sz="0" w:space="0" w:color="auto"/>
        <w:left w:val="none" w:sz="0" w:space="0" w:color="auto"/>
        <w:bottom w:val="none" w:sz="0" w:space="0" w:color="auto"/>
        <w:right w:val="none" w:sz="0" w:space="0" w:color="auto"/>
      </w:divBdr>
    </w:div>
    <w:div w:id="1505589724">
      <w:bodyDiv w:val="1"/>
      <w:marLeft w:val="0"/>
      <w:marRight w:val="0"/>
      <w:marTop w:val="0"/>
      <w:marBottom w:val="0"/>
      <w:divBdr>
        <w:top w:val="none" w:sz="0" w:space="0" w:color="auto"/>
        <w:left w:val="none" w:sz="0" w:space="0" w:color="auto"/>
        <w:bottom w:val="none" w:sz="0" w:space="0" w:color="auto"/>
        <w:right w:val="none" w:sz="0" w:space="0" w:color="auto"/>
      </w:divBdr>
    </w:div>
    <w:div w:id="190737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F4319-58A9-4D4E-9725-4DA7CD73F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513</Words>
  <Characters>2975</Characters>
  <Application>Microsoft Office Word</Application>
  <DocSecurity>4</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2020-09-09T14:06:00Z</dcterms:created>
  <dcterms:modified xsi:type="dcterms:W3CDTF">2020-09-09T14:06:00Z</dcterms:modified>
</cp:coreProperties>
</file>